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23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23"/>
          <w:kern w:val="0"/>
          <w:sz w:val="44"/>
          <w:szCs w:val="44"/>
        </w:rPr>
        <w:t>湖南省</w:t>
      </w:r>
      <w:r>
        <w:rPr>
          <w:rFonts w:hint="eastAsia" w:ascii="Times New Roman" w:hAnsi="Times New Roman" w:eastAsia="方正小标宋简体" w:cs="Times New Roman"/>
          <w:b w:val="0"/>
          <w:bCs/>
          <w:spacing w:val="-23"/>
          <w:kern w:val="0"/>
          <w:sz w:val="44"/>
          <w:szCs w:val="44"/>
          <w:lang w:val="en-US" w:eastAsia="zh-CN"/>
        </w:rPr>
        <w:t>矿山固碳增汇</w:t>
      </w:r>
      <w:r>
        <w:rPr>
          <w:rFonts w:hint="default" w:ascii="Times New Roman" w:hAnsi="Times New Roman" w:eastAsia="方正小标宋简体" w:cs="Times New Roman"/>
          <w:b w:val="0"/>
          <w:bCs/>
          <w:spacing w:val="-23"/>
          <w:kern w:val="0"/>
          <w:sz w:val="44"/>
          <w:szCs w:val="44"/>
        </w:rPr>
        <w:t>工程</w:t>
      </w:r>
      <w:r>
        <w:rPr>
          <w:rFonts w:hint="eastAsia" w:ascii="Times New Roman" w:hAnsi="Times New Roman" w:eastAsia="方正小标宋简体" w:cs="Times New Roman"/>
          <w:b w:val="0"/>
          <w:bCs/>
          <w:spacing w:val="-23"/>
          <w:kern w:val="0"/>
          <w:sz w:val="44"/>
          <w:szCs w:val="44"/>
          <w:lang w:val="en-US" w:eastAsia="zh-CN"/>
        </w:rPr>
        <w:t>技术</w:t>
      </w:r>
      <w:r>
        <w:rPr>
          <w:rFonts w:hint="default" w:ascii="Times New Roman" w:hAnsi="Times New Roman" w:eastAsia="方正小标宋简体" w:cs="Times New Roman"/>
          <w:b w:val="0"/>
          <w:bCs/>
          <w:spacing w:val="-23"/>
          <w:kern w:val="0"/>
          <w:sz w:val="44"/>
          <w:szCs w:val="44"/>
        </w:rPr>
        <w:t>研究中心</w:t>
      </w:r>
    </w:p>
    <w:p w14:paraId="131CC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23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23"/>
          <w:kern w:val="0"/>
          <w:sz w:val="44"/>
          <w:szCs w:val="44"/>
        </w:rPr>
        <w:t>开放</w:t>
      </w:r>
      <w:r>
        <w:rPr>
          <w:rFonts w:hint="eastAsia" w:ascii="Times New Roman" w:hAnsi="Times New Roman" w:eastAsia="方正小标宋简体" w:cs="Times New Roman"/>
          <w:b w:val="0"/>
          <w:bCs/>
          <w:spacing w:val="-23"/>
          <w:kern w:val="0"/>
          <w:sz w:val="44"/>
          <w:szCs w:val="44"/>
          <w:lang w:val="en-US" w:eastAsia="zh-CN"/>
        </w:rPr>
        <w:t>基金项目</w:t>
      </w:r>
      <w:r>
        <w:rPr>
          <w:rFonts w:hint="default" w:ascii="Times New Roman" w:hAnsi="Times New Roman" w:eastAsia="方正小标宋简体" w:cs="Times New Roman"/>
          <w:b w:val="0"/>
          <w:bCs/>
          <w:spacing w:val="-23"/>
          <w:kern w:val="0"/>
          <w:sz w:val="44"/>
          <w:szCs w:val="44"/>
        </w:rPr>
        <w:t>管理办法（试行）</w:t>
      </w:r>
    </w:p>
    <w:p w14:paraId="373AF78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600" w:lineRule="exact"/>
        <w:ind w:hanging="132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 w14:paraId="5C86B2D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600" w:lineRule="exact"/>
        <w:ind w:hanging="132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第一章  总 则</w:t>
      </w:r>
    </w:p>
    <w:p w14:paraId="2AD98A41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为更好地贯彻落实“开放、流动、联合、竞争”的运行机制，促进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矿山固碳增汇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领域的学术交流、资源共享和知识流动，提升湖南省矿山固碳增汇工程技术研究中心（以下简称“工程中心”）科学研究水平，规范开放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的发布、申请、中期评估和结题验收等程序，保证研究工作的顺利实施和经费的有效使用，特制定本管理办法。</w:t>
      </w:r>
    </w:p>
    <w:p w14:paraId="29732DA2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开放基金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在工程中心学术委员会指导、工程中心主任领导下，由工程中心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具体负责组织实施，经费管理由依托单位财务主管部门承担。</w:t>
      </w:r>
    </w:p>
    <w:p w14:paraId="297AD1F5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开放基金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资助遵循“透明、公开、公平、公正”的原则，实行统筹规划、激励创新、提倡竞争、促进合作的方针。</w:t>
      </w:r>
    </w:p>
    <w:p w14:paraId="23E2D5A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600" w:lineRule="exact"/>
        <w:ind w:hanging="132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 xml:space="preserve">第二章  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申请及审批</w:t>
      </w:r>
    </w:p>
    <w:p w14:paraId="35B9F96B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开放基金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重点支持与工程中心研究方向相关的研究项目，主要包括矿山碳汇潜能评估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矿山地下空间开发利用评价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矿山生态修复技术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矿山地质环境监测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矿山固碳增汇技术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矿山固体废弃物循环再利用等。</w:t>
      </w:r>
    </w:p>
    <w:p w14:paraId="1F9DE563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开放基金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设“重点项目”和“一般项目”，“重点项目”预算不超过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万元，“一般项目”预算不超过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定向攻关项目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预算不超过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万元。</w:t>
      </w:r>
    </w:p>
    <w:p w14:paraId="70B292B3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开放基金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的研究周期一般为12个月以内，不得超过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个月。</w:t>
      </w:r>
    </w:p>
    <w:p w14:paraId="719D085F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应具备下列条件：</w:t>
      </w:r>
    </w:p>
    <w:p w14:paraId="2A276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工程中心每年发布一次《湖南省矿山固碳增汇工程技术研究中心开放基金申报指南》（以下简称《指南》），提出年度重点资助方向与范围。申报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应符合《指南》资助范围。</w:t>
      </w:r>
    </w:p>
    <w:p w14:paraId="0FD2B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学术思想新颖，立论依据充分，研究目标明确，研究内容具体，研究方法和技术路线可行，近期可取得重要进展。</w:t>
      </w:r>
    </w:p>
    <w:p w14:paraId="00EC4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3．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申请人（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负责人）及课题组成员已具有较好的研究基础，具备实施该项目的研究能力、保障条件和可靠的时间保证。申请人和课题组主要成员承担在研和申请的开放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项目数原则上不超过两项。</w:t>
      </w:r>
    </w:p>
    <w:p w14:paraId="33993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4．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原则上要求由国内外相关研究领域的高校、科研机构、高新技术企业的研究人员担任课题负责人，同时具有副高及以上专业技术职称或博士后研究人员、博士；对于一般项目，国内外相关研究领域的高校、科研机构、高新技术企业或其他单位的研究人员均可申请，项目负责人可放宽至中级技术职称。未达到上述要求的，需经两名具有高级专业技术职务的同行专家推荐；在读博士研究生申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应经导师认可，导师须为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第一或第二负责人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17E28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5．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为加强合作交流，申请人必须与至少一位工程中心固定研究人员合作研究。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审批通过后，申请人与合作者需开展实质性课题合作。</w:t>
      </w:r>
    </w:p>
    <w:p w14:paraId="6D524CC6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申请程序：申请者填写工程中心制发的《开放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申请书》，经所在单位领导签署意见并盖公章后，将申请书（一式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份）寄至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工程中心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3B143088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工程中心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负责组织学术委员会对开放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基金进行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遴选及初审，最后由学术委员会进行终评。评审坚持择优支持的原则。</w:t>
      </w:r>
    </w:p>
    <w:p w14:paraId="4D46120A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完成评审后，工程中心通知申请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入选情况，并与确定立项的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负责人签署开放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合同书（任务书），明确规定甲、乙双方在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研究中的职责、要求、权利和义务。</w:t>
      </w:r>
    </w:p>
    <w:p w14:paraId="70DD37A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600" w:lineRule="exact"/>
        <w:ind w:hanging="132" w:firstLineChars="0"/>
        <w:jc w:val="center"/>
        <w:textAlignment w:val="auto"/>
        <w:outlineLvl w:val="0"/>
        <w:rPr>
          <w:rFonts w:hint="default"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第三章  实施与管理</w:t>
      </w:r>
    </w:p>
    <w:p w14:paraId="72B8EA6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立项后，申请人（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负责人）全面负责项目的组织与实施，包括按要求编制项目研究计划与经费预算，按规定定期向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工程中心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报告项目的执行和进展情况，如实编报项目研究工作总结，及时汇交相关基础资料和研究成果等。</w:t>
      </w:r>
    </w:p>
    <w:p w14:paraId="7B4A3EA1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负责人一般不得代理或更换。遇有特殊情况，需及时与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工程中心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负责人所在单位应安排合适代理人，并报工程中心备案。</w:t>
      </w:r>
    </w:p>
    <w:p w14:paraId="6C0E9DB4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工程中心有权通过学术交流会、中期评审会等形式对各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项目的研究工作进行检查、交流和评价，以确保项目质量。</w:t>
      </w:r>
    </w:p>
    <w:p w14:paraId="7E822A92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研究计划实施中涉及降低预定目标、减少研究内容、中止计划实施、提前结题或增加研究内容、延长期限等变动，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负责人须及时提出报告，经所在单位审查并签署意见后，报工程中心审批。</w:t>
      </w:r>
    </w:p>
    <w:p w14:paraId="33D78C7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600" w:lineRule="exact"/>
        <w:ind w:hanging="132" w:firstLineChars="0"/>
        <w:jc w:val="center"/>
        <w:textAlignment w:val="auto"/>
        <w:outlineLvl w:val="0"/>
        <w:rPr>
          <w:rFonts w:hint="default"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第四章  结题与验收</w:t>
      </w:r>
    </w:p>
    <w:p w14:paraId="6C85DE91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结题或验收程序：</w:t>
      </w:r>
    </w:p>
    <w:p w14:paraId="4770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基金项目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完成后，应于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个月内结题，并向工程中心提交结题报告、研究报告、研究成果（包括专著、论文、软件、数据库、专利等）及有关原始资料和财务决算报告；</w:t>
      </w:r>
    </w:p>
    <w:p w14:paraId="04A49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工程中心收到结题报告后，研究提出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基金项目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验收形式并通知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负责人；</w:t>
      </w:r>
    </w:p>
    <w:p w14:paraId="24A62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3．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所有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基金项目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验收后，相关材料均需申请人所在单位盖章后提交工程中心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 w14:paraId="7B2C8AFB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验收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存在下列情况之一者，不予通过验收：</w:t>
      </w:r>
    </w:p>
    <w:p w14:paraId="370EB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未按规定提交研究报告，或研究报告编写粗糙，存在明显应付行为的；</w:t>
      </w:r>
    </w:p>
    <w:p w14:paraId="49B9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未按规定开展相应研究工作，研究成果与预期成果存在严重出入的；</w:t>
      </w:r>
    </w:p>
    <w:p w14:paraId="2588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3．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抄袭、剽窃、侵占、篡改他人科研成果，或编造科研成果，或侵犯他人知识产权等的；</w:t>
      </w:r>
    </w:p>
    <w:p w14:paraId="6F914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4．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截留、挤占、挪用、套取、转移、私分财政资助资金的；</w:t>
      </w:r>
    </w:p>
    <w:p w14:paraId="0B03F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5．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提供的验收文件、资料、数据不真实、不完整；</w:t>
      </w:r>
    </w:p>
    <w:p w14:paraId="2E567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6．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擅自修改《申请书》或《合同书》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（《任务书》）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规定的研究目标和内容。</w:t>
      </w:r>
    </w:p>
    <w:p w14:paraId="5AEFE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7. 在合同约定期限未达到验收标准，经工程中心允许延期后（最多延期6个月）依然不能达到验收标准。</w:t>
      </w:r>
    </w:p>
    <w:p w14:paraId="3411706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到期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含报备工程中心准许延期6个月后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没有通过验收的，将停止课题经费拨款，并视情况追回已拨经费的全部或部分。</w:t>
      </w:r>
    </w:p>
    <w:p w14:paraId="3AD93B8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研究成果中应注明“湖南省矿山固碳增汇工程技术研究中心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开放基金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资助（项目编号：XXXXXX）”或“Supported by Open Research Fund Program of Hunan Mine Carbon Sequestration and Sink Enhancement Engineering Technology Research Center（No. XXXXXX）”，未注明的不予列入验收材料。专著、专利、软件著作权等成果中，应将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湖南省矿山固碳增汇工程技术研究中心或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湖南省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工程职业技术学院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列为共同完成人。</w:t>
      </w:r>
    </w:p>
    <w:p w14:paraId="1F76640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600" w:lineRule="exact"/>
        <w:ind w:hanging="132" w:firstLineChars="0"/>
        <w:jc w:val="center"/>
        <w:textAlignment w:val="auto"/>
        <w:outlineLvl w:val="0"/>
        <w:rPr>
          <w:rFonts w:hint="default"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第五章  经费使用与管理</w:t>
      </w:r>
    </w:p>
    <w:p w14:paraId="01C5BF3D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经费严格按照国家和依托单位有关财务管理规定列支，使用范围仅限于与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有关的内容，不得超出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申请书的开支范围。</w:t>
      </w:r>
    </w:p>
    <w:p w14:paraId="5EB4556D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开放基金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实行预算管理，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经费使用应严格按批准预算执行。资助经费按合同计划拨付到具体实施单位，由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负责人管理与使用。</w:t>
      </w:r>
    </w:p>
    <w:p w14:paraId="68E178FE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结束后，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负责人应及时进行经费使用决算。</w:t>
      </w:r>
    </w:p>
    <w:p w14:paraId="76D8C96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600" w:lineRule="exact"/>
        <w:ind w:hanging="132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第六章  附 则</w:t>
      </w:r>
    </w:p>
    <w:p w14:paraId="3277CD50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本办法自发布之日起施行，由湖南省矿山固碳增汇工程技术研究中心负责解释。</w:t>
      </w:r>
    </w:p>
    <w:sectPr>
      <w:footerReference r:id="rId3" w:type="default"/>
      <w:pgSz w:w="11906" w:h="16838"/>
      <w:pgMar w:top="1440" w:right="1800" w:bottom="1440" w:left="180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0235192"/>
    </w:sdtPr>
    <w:sdtEndPr>
      <w:rPr>
        <w:rFonts w:ascii="Times New Roman" w:hAnsi="Times New Roman" w:cs="Times New Roman"/>
        <w:sz w:val="21"/>
        <w:szCs w:val="21"/>
      </w:rPr>
    </w:sdtEndPr>
    <w:sdtContent>
      <w:p w14:paraId="72ED230A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09B630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538DB"/>
    <w:multiLevelType w:val="multilevel"/>
    <w:tmpl w:val="7B1538DB"/>
    <w:lvl w:ilvl="0" w:tentative="0">
      <w:start w:val="1"/>
      <w:numFmt w:val="chineseCountingThousand"/>
      <w:lvlText w:val="第%1条."/>
      <w:lvlJc w:val="left"/>
      <w:pPr>
        <w:ind w:left="980" w:hanging="420"/>
      </w:pPr>
      <w:rPr>
        <w:rFonts w:hint="eastAsia"/>
      </w:rPr>
    </w:lvl>
    <w:lvl w:ilvl="1" w:tentative="0">
      <w:start w:val="1"/>
      <w:numFmt w:val="chineseCountingThousand"/>
      <w:lvlText w:val="第%2条 "/>
      <w:lvlJc w:val="left"/>
      <w:pPr>
        <w:ind w:left="840" w:hanging="420"/>
      </w:pPr>
      <w:rPr>
        <w:rFonts w:hint="eastAsia" w:ascii="黑体" w:hAnsi="黑体" w:eastAsia="黑体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4M2Y1OGExYjc0ZGYzZDgyZGE2ZjY1MDU1YzdlM2YifQ=="/>
    <w:docVar w:name="KSO_WPS_MARK_KEY" w:val="0a689903-8f24-4db9-b3dd-4f11566a5452"/>
  </w:docVars>
  <w:rsids>
    <w:rsidRoot w:val="0025035D"/>
    <w:rsid w:val="00110A1C"/>
    <w:rsid w:val="00143E4C"/>
    <w:rsid w:val="001F7875"/>
    <w:rsid w:val="0025035D"/>
    <w:rsid w:val="002951FD"/>
    <w:rsid w:val="002B4D12"/>
    <w:rsid w:val="003353A6"/>
    <w:rsid w:val="00364586"/>
    <w:rsid w:val="003B4801"/>
    <w:rsid w:val="003E40C4"/>
    <w:rsid w:val="003E7CFE"/>
    <w:rsid w:val="004355EE"/>
    <w:rsid w:val="004456DA"/>
    <w:rsid w:val="004B33E6"/>
    <w:rsid w:val="00501BF6"/>
    <w:rsid w:val="0050571D"/>
    <w:rsid w:val="00534C75"/>
    <w:rsid w:val="00553495"/>
    <w:rsid w:val="0059376F"/>
    <w:rsid w:val="006209F0"/>
    <w:rsid w:val="00627CF4"/>
    <w:rsid w:val="00651894"/>
    <w:rsid w:val="006836F6"/>
    <w:rsid w:val="006F1EB9"/>
    <w:rsid w:val="00700E54"/>
    <w:rsid w:val="00786E57"/>
    <w:rsid w:val="007B4C1A"/>
    <w:rsid w:val="007C3BDA"/>
    <w:rsid w:val="00811166"/>
    <w:rsid w:val="008732D8"/>
    <w:rsid w:val="008B5AC2"/>
    <w:rsid w:val="008F5C41"/>
    <w:rsid w:val="00904C30"/>
    <w:rsid w:val="00931A8E"/>
    <w:rsid w:val="00947F88"/>
    <w:rsid w:val="00963164"/>
    <w:rsid w:val="0096499F"/>
    <w:rsid w:val="00985FFD"/>
    <w:rsid w:val="009D040C"/>
    <w:rsid w:val="009D6533"/>
    <w:rsid w:val="00A135AF"/>
    <w:rsid w:val="00A168E6"/>
    <w:rsid w:val="00A634FD"/>
    <w:rsid w:val="00A905F1"/>
    <w:rsid w:val="00AA6B15"/>
    <w:rsid w:val="00AD7CE4"/>
    <w:rsid w:val="00B3011D"/>
    <w:rsid w:val="00B31337"/>
    <w:rsid w:val="00C06F3C"/>
    <w:rsid w:val="00D05DBF"/>
    <w:rsid w:val="00D15959"/>
    <w:rsid w:val="00D43BDC"/>
    <w:rsid w:val="00D725FB"/>
    <w:rsid w:val="00DD5E33"/>
    <w:rsid w:val="00DE4458"/>
    <w:rsid w:val="00DF5E63"/>
    <w:rsid w:val="00E81718"/>
    <w:rsid w:val="00EA50A4"/>
    <w:rsid w:val="00EB3D63"/>
    <w:rsid w:val="00F104D6"/>
    <w:rsid w:val="00F6084E"/>
    <w:rsid w:val="02672D80"/>
    <w:rsid w:val="04A101C0"/>
    <w:rsid w:val="06657D8C"/>
    <w:rsid w:val="0E17321A"/>
    <w:rsid w:val="11092820"/>
    <w:rsid w:val="14BD139F"/>
    <w:rsid w:val="16BC1BDB"/>
    <w:rsid w:val="1C1A58AA"/>
    <w:rsid w:val="21C01625"/>
    <w:rsid w:val="26105100"/>
    <w:rsid w:val="2EF12D6D"/>
    <w:rsid w:val="30014466"/>
    <w:rsid w:val="31223437"/>
    <w:rsid w:val="31CE6D50"/>
    <w:rsid w:val="3A256298"/>
    <w:rsid w:val="428E7F22"/>
    <w:rsid w:val="54B32A5C"/>
    <w:rsid w:val="56F11733"/>
    <w:rsid w:val="59C96009"/>
    <w:rsid w:val="5ADD3A13"/>
    <w:rsid w:val="5AEE323C"/>
    <w:rsid w:val="60A6194B"/>
    <w:rsid w:val="66BC3CAB"/>
    <w:rsid w:val="6C2211F6"/>
    <w:rsid w:val="6E3244E5"/>
    <w:rsid w:val="72B96C89"/>
    <w:rsid w:val="77594C5B"/>
    <w:rsid w:val="77F8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ascii="Calibri" w:hAnsi="Calibri" w:eastAsia="宋体" w:cs="Calibri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2278</Words>
  <Characters>2393</Characters>
  <Lines>17</Lines>
  <Paragraphs>4</Paragraphs>
  <TotalTime>0</TotalTime>
  <ScaleCrop>false</ScaleCrop>
  <LinksUpToDate>false</LinksUpToDate>
  <CharactersWithSpaces>2426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2023-04-24T02:23:00Z</dcterms:created>
  <dc:creator>Administrator</dc:creator>
  <cp:lastModifiedBy>百合花</cp:lastModifiedBy>
  <cp:lastPrinted>2024-05-09T13:16:00Z</cp:lastPrinted>
  <dcterms:modified xsi:type="dcterms:W3CDTF">2025-06-10T02:12:15Z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50F5CC9D58BE4E1E8E04F33B8EACF90C_13</vt:lpwstr>
  </property>
  <property fmtid="{D5CDD505-2E9C-101B-9397-08002B2CF9AE}" pid="4" name="KSOTemplateDocerSaveRecord">
    <vt:lpwstr>eyJoZGlkIjoiZDQyZGRlNTkzOWY0NjFjZDFkZTdlYjkyYmU4MjcwNDciLCJ1c2VySWQiOiIyMjU5ODc2NTIifQ==</vt:lpwstr>
  </property>
</Properties>
</file>