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7110C">
      <w:pPr>
        <w:pStyle w:val="2"/>
        <w:keepNext w:val="0"/>
        <w:keepLines w:val="0"/>
        <w:widowControl/>
        <w:suppressLineNumbers w:val="0"/>
        <w:jc w:val="center"/>
        <w:rPr>
          <w:sz w:val="30"/>
          <w:szCs w:val="30"/>
        </w:rPr>
      </w:pPr>
      <w:r>
        <w:rPr>
          <w:rFonts w:hint="eastAsia"/>
          <w:sz w:val="30"/>
          <w:szCs w:val="30"/>
          <w:lang w:val="en-US" w:eastAsia="zh-CN"/>
        </w:rPr>
        <w:t>2026年</w:t>
      </w:r>
      <w:r>
        <w:rPr>
          <w:rFonts w:hint="eastAsia"/>
          <w:sz w:val="30"/>
          <w:szCs w:val="30"/>
        </w:rPr>
        <w:t>医务所药品</w:t>
      </w:r>
      <w:r>
        <w:rPr>
          <w:rFonts w:hint="eastAsia"/>
          <w:sz w:val="30"/>
          <w:szCs w:val="30"/>
          <w:lang w:eastAsia="zh-CN"/>
        </w:rPr>
        <w:t>采购</w:t>
      </w:r>
      <w:r>
        <w:rPr>
          <w:sz w:val="30"/>
          <w:szCs w:val="30"/>
        </w:rPr>
        <w:t>及配送服务项目询价邀请公告</w:t>
      </w:r>
    </w:p>
    <w:p w14:paraId="2D8B3F5B">
      <w:pPr>
        <w:keepNext w:val="0"/>
        <w:keepLines w:val="0"/>
        <w:pageBreakBefore w:val="0"/>
        <w:widowControl/>
        <w:kinsoku/>
        <w:wordWrap/>
        <w:overflowPunct/>
        <w:topLinePunct w:val="0"/>
        <w:autoSpaceDE/>
        <w:autoSpaceDN/>
        <w:bidi w:val="0"/>
        <w:adjustRightInd/>
        <w:snapToGrid/>
        <w:spacing w:afterAutospacing="0" w:line="360" w:lineRule="auto"/>
        <w:ind w:firstLine="420" w:firstLineChars="200"/>
        <w:jc w:val="left"/>
        <w:textAlignment w:val="auto"/>
        <w:outlineLvl w:val="0"/>
        <w:rPr>
          <w:rFonts w:hint="eastAsia" w:ascii="宋体" w:hAnsi="宋体" w:eastAsia="宋体" w:cs="宋体"/>
          <w:color w:val="666666"/>
          <w:kern w:val="0"/>
          <w:szCs w:val="21"/>
        </w:rPr>
      </w:pPr>
    </w:p>
    <w:p w14:paraId="2C58636A">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湖南工程职业技术学院</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lang w:val="en-US" w:eastAsia="zh-CN"/>
        </w:rPr>
        <w:t>2026年</w:t>
      </w:r>
      <w:r>
        <w:rPr>
          <w:rFonts w:hint="eastAsia" w:ascii="宋体" w:hAnsi="宋体" w:eastAsia="宋体" w:cs="宋体"/>
          <w:color w:val="auto"/>
          <w:kern w:val="0"/>
          <w:sz w:val="24"/>
          <w:szCs w:val="24"/>
        </w:rPr>
        <w:t>医务所药品</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lang w:val="en-US" w:eastAsia="zh-CN"/>
        </w:rPr>
        <w:t>及配送服务项目进行询价采购，现采用发布公告方式，现邀请符合资格条件的供应商参加询价采购活动。</w:t>
      </w:r>
    </w:p>
    <w:p w14:paraId="5047C3F8">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一、项目概况</w:t>
      </w:r>
    </w:p>
    <w:p w14:paraId="46CCCB2F">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1、项目名称：2026年</w:t>
      </w:r>
      <w:r>
        <w:rPr>
          <w:rFonts w:hint="eastAsia" w:ascii="宋体" w:hAnsi="宋体" w:eastAsia="宋体" w:cs="宋体"/>
          <w:color w:val="auto"/>
          <w:kern w:val="0"/>
          <w:sz w:val="24"/>
          <w:szCs w:val="24"/>
        </w:rPr>
        <w:t>医务所药品</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lang w:val="en-US" w:eastAsia="zh-CN"/>
        </w:rPr>
        <w:t>及配送服务项目</w:t>
      </w:r>
    </w:p>
    <w:p w14:paraId="1F684EF7">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2、项目预算：</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000</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元</w:t>
      </w:r>
    </w:p>
    <w:p w14:paraId="655DB17B">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二、采购需求</w:t>
      </w:r>
    </w:p>
    <w:p w14:paraId="44207279">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要求医药公司药品齐全，有中西成药，有口服、外用、注射类药物和医疗器械。提供的药品保证质量，有效期在一定范围内并负责包运送到学院医务所，在医务所报计划后工作日24小时内，需将药品送到医务所。</w:t>
      </w:r>
    </w:p>
    <w:p w14:paraId="25350CB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具体详见采购需求</w:t>
      </w:r>
      <w:r>
        <w:rPr>
          <w:rFonts w:hint="eastAsia" w:ascii="宋体" w:hAnsi="宋体" w:eastAsia="宋体" w:cs="宋体"/>
          <w:color w:val="auto"/>
          <w:kern w:val="0"/>
          <w:sz w:val="24"/>
          <w:szCs w:val="24"/>
        </w:rPr>
        <w:t>。</w:t>
      </w:r>
    </w:p>
    <w:p w14:paraId="2A1CAB90">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供应商</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资</w:t>
      </w:r>
      <w:r>
        <w:rPr>
          <w:rFonts w:hint="eastAsia" w:ascii="宋体" w:hAnsi="宋体" w:eastAsia="宋体" w:cs="宋体"/>
          <w:color w:val="auto"/>
          <w:kern w:val="0"/>
          <w:sz w:val="24"/>
          <w:szCs w:val="24"/>
          <w:lang w:eastAsia="zh-CN"/>
        </w:rPr>
        <w:t>格要求</w:t>
      </w:r>
    </w:p>
    <w:p w14:paraId="48438E7B">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1、满足《中华人民共和国政府采购法》第二十二条规定。</w:t>
      </w:r>
    </w:p>
    <w:p w14:paraId="118C560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2、供应商特定资格条件：</w:t>
      </w:r>
    </w:p>
    <w:p w14:paraId="4D411498">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供应商具有行政主管部门颁发且处于有效期的《药品经营许可证》、《第二类医疗器械经营备案凭证》及《医疗器械经营许可证》。</w:t>
      </w:r>
    </w:p>
    <w:p w14:paraId="0ADF64C2">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3、单位负责人为同一人或者存在直接控股、管理关系的不同供应商，不得参加同一合同项下的政府采购活动。</w:t>
      </w:r>
    </w:p>
    <w:p w14:paraId="4CA58F08">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4、为本采购项目提供整体设计、规范编制或者项目管理、监理、检测等服务的，不得再参加此项目的其他采购活动。</w:t>
      </w:r>
    </w:p>
    <w:p w14:paraId="03E7493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5、列入失信被执行人、重大税收违法失信主体名单、政府采购严重违法失信行为记录名单的，拒绝其参与政府采购活动。</w:t>
      </w:r>
    </w:p>
    <w:p w14:paraId="4B5F03B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6、联合体响应。本次采购不接受联合体响应。 </w:t>
      </w:r>
    </w:p>
    <w:p w14:paraId="5621553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四</w:t>
      </w:r>
      <w:r>
        <w:rPr>
          <w:rFonts w:hint="eastAsia" w:ascii="宋体" w:hAnsi="宋体" w:eastAsia="宋体" w:cs="宋体"/>
          <w:color w:val="auto"/>
          <w:kern w:val="0"/>
          <w:sz w:val="24"/>
          <w:szCs w:val="24"/>
        </w:rPr>
        <w:t>、供应商应提交的资格证明材料及说明</w:t>
      </w:r>
    </w:p>
    <w:p w14:paraId="7A5D14AB">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1、供应商应按下列规定提供资格证明文件。</w:t>
      </w:r>
    </w:p>
    <w:p w14:paraId="7C60375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14:paraId="57D9F001">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（2）湖南省政府采购供应商资格承诺函原件；</w:t>
      </w:r>
    </w:p>
    <w:p w14:paraId="6F9E4F6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（3）符合特定资格条件证明材料复印件或者情况说明原件；</w:t>
      </w:r>
    </w:p>
    <w:p w14:paraId="3C9F9E28">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2、供应商的资格证明文件均应为有效文件并加盖供应商单位公章，并按其规定签署。</w:t>
      </w:r>
    </w:p>
    <w:p w14:paraId="32CF604A">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3、开标现场验证：</w:t>
      </w:r>
    </w:p>
    <w:p w14:paraId="691FC9E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①如法人参与投标的：需提交1.《法定代表人身份证明》原件；2.法人《身份证》原件；3.《营业执照》复印件。</w:t>
      </w:r>
    </w:p>
    <w:p w14:paraId="0FB447B1">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②如授权委托人参加投标的：需提交1.《法定代表人授权委托书》原件并附《法定代表人身份证明》原件；2.提供被授权代表人在投标单位近三个月中任意一个月（近三个月需符合资格条件规定）的社保证明材料；3.授权人《身份证》原件；4.《营业执照》复印件。</w:t>
      </w:r>
    </w:p>
    <w:p w14:paraId="0D1DF4C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上述要求提供的资料均需加盖供应商单位公章，参加开标的人员不齐、超时或所需带的资料漏项、缺项、模糊不清、无法辨识，未加盖供应商单位公章、身份证原件显示信息有错误的均视为自动放弃本次投标。</w:t>
      </w:r>
    </w:p>
    <w:p w14:paraId="240AF82A">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五</w:t>
      </w:r>
      <w:r>
        <w:rPr>
          <w:rFonts w:hint="eastAsia" w:ascii="宋体" w:hAnsi="宋体" w:eastAsia="宋体" w:cs="宋体"/>
          <w:color w:val="auto"/>
          <w:kern w:val="0"/>
          <w:sz w:val="24"/>
          <w:szCs w:val="24"/>
        </w:rPr>
        <w:t>、资格审查证明材料</w:t>
      </w:r>
      <w:r>
        <w:rPr>
          <w:rFonts w:hint="eastAsia" w:ascii="宋体" w:hAnsi="宋体" w:eastAsia="宋体" w:cs="宋体"/>
          <w:color w:val="auto"/>
          <w:kern w:val="0"/>
          <w:sz w:val="24"/>
          <w:szCs w:val="24"/>
          <w:lang w:val="en-US" w:eastAsia="zh-CN"/>
        </w:rPr>
        <w:t>及询价文件</w:t>
      </w:r>
      <w:r>
        <w:rPr>
          <w:rFonts w:hint="eastAsia" w:ascii="宋体" w:hAnsi="宋体" w:eastAsia="宋体" w:cs="宋体"/>
          <w:color w:val="auto"/>
          <w:kern w:val="0"/>
          <w:sz w:val="24"/>
          <w:szCs w:val="24"/>
        </w:rPr>
        <w:t>的递交</w:t>
      </w:r>
    </w:p>
    <w:p w14:paraId="5C34CE37">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1、按本公告第五条规定提交的证明材料及询价文件应装订成册，一正两副。</w:t>
      </w:r>
    </w:p>
    <w:p w14:paraId="74FBD545">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2、询价文件的递交截止时间为2025年12月12日 9:30（北京时间），地点为湖南工程职业技术学院求贤楼</w:t>
      </w:r>
      <w:r>
        <w:rPr>
          <w:rFonts w:hint="eastAsia" w:ascii="宋体" w:hAnsi="宋体" w:eastAsia="宋体" w:cs="宋体"/>
          <w:color w:val="auto"/>
          <w:kern w:val="0"/>
          <w:sz w:val="24"/>
          <w:szCs w:val="24"/>
          <w:lang w:val="en-US" w:eastAsia="zh-CN"/>
        </w:rPr>
        <w:t>2</w:t>
      </w:r>
      <w:r>
        <w:rPr>
          <w:rFonts w:hint="default" w:ascii="宋体" w:hAnsi="宋体" w:eastAsia="宋体" w:cs="宋体"/>
          <w:color w:val="auto"/>
          <w:kern w:val="0"/>
          <w:sz w:val="24"/>
          <w:szCs w:val="24"/>
          <w:lang w:val="en-US" w:eastAsia="zh-CN"/>
        </w:rPr>
        <w:t>楼</w:t>
      </w:r>
      <w:r>
        <w:rPr>
          <w:rFonts w:hint="eastAsia" w:ascii="宋体" w:hAnsi="宋体" w:eastAsia="宋体" w:cs="宋体"/>
          <w:color w:val="auto"/>
          <w:kern w:val="0"/>
          <w:sz w:val="24"/>
          <w:szCs w:val="24"/>
          <w:lang w:val="en-US" w:eastAsia="zh-CN"/>
        </w:rPr>
        <w:t>216</w:t>
      </w:r>
      <w:r>
        <w:rPr>
          <w:rFonts w:hint="default" w:ascii="宋体" w:hAnsi="宋体" w:eastAsia="宋体" w:cs="宋体"/>
          <w:color w:val="auto"/>
          <w:kern w:val="0"/>
          <w:sz w:val="24"/>
          <w:szCs w:val="24"/>
          <w:lang w:val="en-US" w:eastAsia="zh-CN"/>
        </w:rPr>
        <w:t>室，逾期送达的，不予受理。</w:t>
      </w:r>
    </w:p>
    <w:p w14:paraId="1F9D8528">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六</w:t>
      </w:r>
      <w:r>
        <w:rPr>
          <w:rFonts w:hint="eastAsia" w:ascii="宋体" w:hAnsi="宋体" w:eastAsia="宋体" w:cs="宋体"/>
          <w:color w:val="auto"/>
          <w:kern w:val="0"/>
          <w:sz w:val="24"/>
          <w:szCs w:val="24"/>
        </w:rPr>
        <w:t>、资格审查方法及标准</w:t>
      </w:r>
    </w:p>
    <w:p w14:paraId="2FBBDD60">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1、采购人按本公告第三、四条规定，对供应商提交的资格审查证明材料进行审查。</w:t>
      </w:r>
      <w:bookmarkStart w:id="1" w:name="_GoBack"/>
      <w:bookmarkEnd w:id="1"/>
    </w:p>
    <w:p w14:paraId="2EE42484">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2、供应商提交的资格审查证明材料符合本公告第三、四条规定，采购人或询价小组按照本公告第七条规定对资格审查通过的供应商，进行询价。</w:t>
      </w:r>
    </w:p>
    <w:p w14:paraId="17429FDE">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3、未通过资格审查的供应商，采购人应当及时告知其未通过的原因。</w:t>
      </w:r>
    </w:p>
    <w:p w14:paraId="36CB671B">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七</w:t>
      </w:r>
      <w:r>
        <w:rPr>
          <w:rFonts w:hint="eastAsia" w:ascii="宋体" w:hAnsi="宋体" w:eastAsia="宋体" w:cs="宋体"/>
          <w:color w:val="auto"/>
          <w:kern w:val="0"/>
          <w:sz w:val="24"/>
          <w:szCs w:val="24"/>
        </w:rPr>
        <w:t>、确定</w:t>
      </w:r>
      <w:r>
        <w:rPr>
          <w:rFonts w:hint="eastAsia" w:ascii="宋体" w:hAnsi="宋体" w:eastAsia="宋体" w:cs="宋体"/>
          <w:color w:val="auto"/>
          <w:kern w:val="0"/>
          <w:sz w:val="24"/>
          <w:szCs w:val="24"/>
          <w:lang w:val="en-US" w:eastAsia="zh-CN"/>
        </w:rPr>
        <w:t>最终成交</w:t>
      </w:r>
      <w:r>
        <w:rPr>
          <w:rFonts w:hint="eastAsia" w:ascii="宋体" w:hAnsi="宋体" w:eastAsia="宋体" w:cs="宋体"/>
          <w:color w:val="auto"/>
          <w:kern w:val="0"/>
          <w:sz w:val="24"/>
          <w:szCs w:val="24"/>
        </w:rPr>
        <w:t>供应商</w:t>
      </w:r>
    </w:p>
    <w:p w14:paraId="3E57C166">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1、采购人确定所有符合相应资格条件的供应商进行询价，也可以由询价小组从符合相应资格条件的供应商名单中确定不少于三家的供应商参加询价。</w:t>
      </w:r>
    </w:p>
    <w:p w14:paraId="13404930">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2、按照供应商提交资格证明文件符合要求，并符合采购需求、质量和服务相等，且报价最低者为中标人。凡参与本项目询价活动，即视同全部接受以上全部要求，如有其他事项在合同中约定。</w:t>
      </w:r>
    </w:p>
    <w:p w14:paraId="00FDC2F9">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八</w:t>
      </w:r>
      <w:r>
        <w:rPr>
          <w:rFonts w:hint="eastAsia" w:ascii="宋体" w:hAnsi="宋体" w:eastAsia="宋体" w:cs="宋体"/>
          <w:color w:val="auto"/>
          <w:kern w:val="0"/>
          <w:sz w:val="24"/>
          <w:szCs w:val="24"/>
        </w:rPr>
        <w:t>、公告期限</w:t>
      </w:r>
    </w:p>
    <w:p w14:paraId="3ADE4807">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1、本公告在湖南工程职业技术学院官网（https://www.hngczy.cn/）发布。公告期限自本公告发布之日起3个工作日。</w:t>
      </w:r>
    </w:p>
    <w:p w14:paraId="75850C72">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2、在其他媒体发布的邀请公告，公告内容以本公告为准。</w:t>
      </w:r>
    </w:p>
    <w:p w14:paraId="3CDF2815">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九</w:t>
      </w:r>
      <w:r>
        <w:rPr>
          <w:rFonts w:hint="eastAsia" w:ascii="宋体" w:hAnsi="宋体" w:eastAsia="宋体" w:cs="宋体"/>
          <w:color w:val="auto"/>
          <w:kern w:val="0"/>
          <w:sz w:val="24"/>
          <w:szCs w:val="24"/>
        </w:rPr>
        <w:t>、询问及质疑</w:t>
      </w:r>
    </w:p>
    <w:p w14:paraId="699DE1EA">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1、供应商对采购活动事项如有疑问的，可以向采购人提出询问。采购人将在3个工作日内作出答复。</w:t>
      </w:r>
    </w:p>
    <w:p w14:paraId="7D0E768B">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供应商认为询价文件或本公告使自己的合法权益受到损害的，可以在收到询价文件之日或本公告期限届满之日起7个工作日内，按《湖南省财政厅关于印发＜政府采购质疑答复和投诉处理操作规程＞的通知》(湘财购〔2024〕67号)规定，以纸质书面形式向采购人提出质疑。</w:t>
      </w:r>
    </w:p>
    <w:p w14:paraId="44291224">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十、采购人信息</w:t>
      </w:r>
    </w:p>
    <w:p w14:paraId="7E77E4E4">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（1）名 称：</w:t>
      </w:r>
      <w:r>
        <w:rPr>
          <w:rFonts w:hint="eastAsia" w:ascii="宋体" w:hAnsi="宋体" w:eastAsia="宋体" w:cs="宋体"/>
          <w:color w:val="auto"/>
          <w:kern w:val="0"/>
          <w:sz w:val="24"/>
          <w:szCs w:val="24"/>
        </w:rPr>
        <w:t>湖南工程职业技术学院</w:t>
      </w:r>
    </w:p>
    <w:p w14:paraId="5CD0847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（2）地 址：</w:t>
      </w:r>
      <w:r>
        <w:rPr>
          <w:rFonts w:hint="eastAsia" w:ascii="宋体" w:hAnsi="宋体" w:eastAsia="宋体" w:cs="宋体"/>
          <w:color w:val="auto"/>
          <w:kern w:val="0"/>
          <w:sz w:val="24"/>
          <w:szCs w:val="24"/>
        </w:rPr>
        <w:t>湖南省长沙市万家丽北路水渡河路100号</w:t>
      </w:r>
    </w:p>
    <w:p w14:paraId="5D0657C4">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（3）联系人：郭老师、胡老师</w:t>
      </w:r>
    </w:p>
    <w:p w14:paraId="1017F5EF">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（4）邮 编：410151</w:t>
      </w:r>
    </w:p>
    <w:p w14:paraId="33809DA5">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（5）电 话：</w:t>
      </w:r>
      <w:r>
        <w:rPr>
          <w:rFonts w:hint="eastAsia" w:ascii="宋体" w:hAnsi="宋体" w:eastAsia="宋体" w:cs="宋体"/>
          <w:color w:val="auto"/>
          <w:kern w:val="0"/>
          <w:sz w:val="24"/>
          <w:szCs w:val="24"/>
        </w:rPr>
        <w:t>0731-84098356</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13786195789</w:t>
      </w:r>
    </w:p>
    <w:p w14:paraId="56596724">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（6）电子邮箱：/</w:t>
      </w:r>
    </w:p>
    <w:p w14:paraId="443F4A0E">
      <w:pPr>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br w:type="page"/>
      </w:r>
    </w:p>
    <w:p w14:paraId="6460AD5D">
      <w:pPr>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附件1</w:t>
      </w:r>
    </w:p>
    <w:p w14:paraId="3AB33BA4">
      <w:pPr>
        <w:ind w:firstLine="3213" w:firstLineChars="1000"/>
        <w:rPr>
          <w:rFonts w:hint="eastAsia" w:ascii="宋体" w:hAnsi="宋体" w:eastAsia="宋体" w:cs="宋体"/>
          <w:sz w:val="30"/>
          <w:szCs w:val="30"/>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询价</w:t>
      </w:r>
      <w:r>
        <w:rPr>
          <w:rFonts w:hint="eastAsia" w:ascii="宋体" w:hAnsi="宋体" w:eastAsia="宋体" w:cs="宋体"/>
          <w:b/>
          <w:sz w:val="32"/>
          <w:szCs w:val="32"/>
        </w:rPr>
        <w:t>文件</w:t>
      </w:r>
      <w:r>
        <w:rPr>
          <w:rFonts w:hint="eastAsia" w:ascii="宋体" w:hAnsi="宋体" w:eastAsia="宋体" w:cs="宋体"/>
          <w:b/>
          <w:sz w:val="32"/>
          <w:szCs w:val="32"/>
          <w:lang w:eastAsia="zh-CN"/>
        </w:rPr>
        <w:t>》</w:t>
      </w:r>
    </w:p>
    <w:p w14:paraId="522DB049">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b/>
          <w:sz w:val="32"/>
          <w:szCs w:val="32"/>
        </w:rPr>
        <w:t>报价</w:t>
      </w:r>
      <w:r>
        <w:rPr>
          <w:rFonts w:hint="eastAsia" w:ascii="宋体" w:hAnsi="宋体" w:eastAsia="宋体" w:cs="宋体"/>
          <w:b/>
          <w:sz w:val="32"/>
          <w:szCs w:val="32"/>
          <w:lang w:val="en-US" w:eastAsia="zh-CN"/>
        </w:rPr>
        <w:t>一览表</w:t>
      </w:r>
    </w:p>
    <w:tbl>
      <w:tblPr>
        <w:tblStyle w:val="13"/>
        <w:tblW w:w="9259"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559"/>
      </w:tblGrid>
      <w:tr w14:paraId="0B562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700" w:type="dxa"/>
            <w:tcBorders>
              <w:top w:val="double" w:color="auto" w:sz="4" w:space="0"/>
              <w:left w:val="double" w:color="auto" w:sz="4" w:space="0"/>
              <w:bottom w:val="single" w:color="auto" w:sz="6" w:space="0"/>
              <w:right w:val="single" w:color="auto" w:sz="6" w:space="0"/>
            </w:tcBorders>
            <w:noWrap w:val="0"/>
            <w:vAlign w:val="center"/>
          </w:tcPr>
          <w:p w14:paraId="159023AB">
            <w:pPr>
              <w:rPr>
                <w:rFonts w:hint="eastAsia" w:ascii="宋体" w:hAnsi="宋体" w:eastAsia="宋体" w:cs="宋体"/>
                <w:sz w:val="24"/>
                <w:szCs w:val="24"/>
              </w:rPr>
            </w:pPr>
            <w:r>
              <w:rPr>
                <w:rFonts w:hint="eastAsia" w:ascii="宋体" w:hAnsi="宋体" w:eastAsia="宋体" w:cs="宋体"/>
                <w:sz w:val="24"/>
                <w:szCs w:val="24"/>
              </w:rPr>
              <w:t>项目名称</w:t>
            </w:r>
          </w:p>
        </w:tc>
        <w:tc>
          <w:tcPr>
            <w:tcW w:w="7559" w:type="dxa"/>
            <w:tcBorders>
              <w:top w:val="double" w:color="auto" w:sz="4" w:space="0"/>
              <w:left w:val="single" w:color="auto" w:sz="6" w:space="0"/>
              <w:bottom w:val="single" w:color="auto" w:sz="6" w:space="0"/>
              <w:right w:val="double" w:color="auto" w:sz="4" w:space="0"/>
            </w:tcBorders>
            <w:noWrap w:val="0"/>
            <w:vAlign w:val="center"/>
          </w:tcPr>
          <w:p w14:paraId="5CEE441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2026年医务所药品采购及配送服务项目</w:t>
            </w:r>
          </w:p>
        </w:tc>
      </w:tr>
      <w:tr w14:paraId="65AC1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700" w:type="dxa"/>
            <w:tcBorders>
              <w:top w:val="single" w:color="auto" w:sz="6" w:space="0"/>
              <w:left w:val="double" w:color="auto" w:sz="4" w:space="0"/>
              <w:right w:val="single" w:color="auto" w:sz="6" w:space="0"/>
            </w:tcBorders>
            <w:noWrap w:val="0"/>
            <w:vAlign w:val="center"/>
          </w:tcPr>
          <w:p w14:paraId="7A8EF2C4">
            <w:pPr>
              <w:rPr>
                <w:rFonts w:hint="eastAsia" w:ascii="宋体" w:hAnsi="宋体" w:eastAsia="宋体" w:cs="宋体"/>
                <w:sz w:val="24"/>
                <w:szCs w:val="24"/>
                <w:lang w:val="en-US"/>
              </w:rPr>
            </w:pPr>
            <w:r>
              <w:rPr>
                <w:rFonts w:hint="eastAsia" w:ascii="宋体" w:hAnsi="宋体" w:eastAsia="宋体" w:cs="宋体"/>
                <w:sz w:val="24"/>
                <w:szCs w:val="24"/>
                <w:lang w:val="en-US" w:eastAsia="zh-CN"/>
              </w:rPr>
              <w:t>服务范围</w:t>
            </w:r>
          </w:p>
        </w:tc>
        <w:tc>
          <w:tcPr>
            <w:tcW w:w="7559" w:type="dxa"/>
            <w:tcBorders>
              <w:top w:val="single" w:color="auto" w:sz="6" w:space="0"/>
              <w:left w:val="single" w:color="auto" w:sz="6" w:space="0"/>
              <w:bottom w:val="single" w:color="auto" w:sz="6" w:space="0"/>
              <w:right w:val="double" w:color="auto" w:sz="4" w:space="0"/>
            </w:tcBorders>
            <w:noWrap w:val="0"/>
            <w:vAlign w:val="center"/>
          </w:tcPr>
          <w:p w14:paraId="460895F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要求医药公司药品齐全，有中西成药，有口服、外用、注射类药物和医疗器械。提供的药品保证质量，有效期在一定范围内并负责包运送到学院医务所，在医务所报计划后工作日24小时内，需将药品送到医务所。</w:t>
            </w:r>
          </w:p>
        </w:tc>
      </w:tr>
      <w:tr w14:paraId="6910B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700" w:type="dxa"/>
            <w:tcBorders>
              <w:top w:val="single" w:color="auto" w:sz="6" w:space="0"/>
              <w:left w:val="double" w:color="auto" w:sz="4" w:space="0"/>
              <w:right w:val="single" w:color="auto" w:sz="6" w:space="0"/>
            </w:tcBorders>
            <w:noWrap w:val="0"/>
            <w:vAlign w:val="center"/>
          </w:tcPr>
          <w:p w14:paraId="39A433D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(序号1至序号139）</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tc>
        <w:tc>
          <w:tcPr>
            <w:tcW w:w="7559" w:type="dxa"/>
            <w:tcBorders>
              <w:top w:val="single" w:color="auto" w:sz="6" w:space="0"/>
              <w:left w:val="single" w:color="auto" w:sz="6" w:space="0"/>
              <w:bottom w:val="single" w:color="auto" w:sz="6" w:space="0"/>
              <w:right w:val="double" w:color="auto" w:sz="4" w:space="0"/>
            </w:tcBorders>
            <w:noWrap w:val="0"/>
            <w:vAlign w:val="center"/>
          </w:tcPr>
          <w:p w14:paraId="5E1093C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lang w:val="en-US" w:eastAsia="zh-CN"/>
              </w:rPr>
              <w:t xml:space="preserve">                                 </w:t>
            </w:r>
          </w:p>
          <w:p w14:paraId="6494EE46">
            <w:pPr>
              <w:pStyle w:val="12"/>
              <w:rPr>
                <w:rFonts w:hint="eastAsia" w:ascii="宋体" w:hAnsi="宋体" w:eastAsia="宋体" w:cs="宋体"/>
                <w:color w:val="auto"/>
                <w:sz w:val="24"/>
                <w:szCs w:val="24"/>
              </w:rPr>
            </w:pPr>
          </w:p>
          <w:p w14:paraId="610EF67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lang w:val="en-US" w:eastAsia="zh-CN"/>
              </w:rPr>
              <w:t xml:space="preserve">                                 </w:t>
            </w:r>
          </w:p>
        </w:tc>
      </w:tr>
      <w:tr w14:paraId="5E22E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3FDF044F">
            <w:pP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559" w:type="dxa"/>
            <w:tcBorders>
              <w:top w:val="single" w:color="auto" w:sz="6" w:space="0"/>
              <w:left w:val="single" w:color="auto" w:sz="6" w:space="0"/>
              <w:bottom w:val="single" w:color="auto" w:sz="6" w:space="0"/>
              <w:right w:val="double" w:color="auto" w:sz="4" w:space="0"/>
            </w:tcBorders>
            <w:noWrap w:val="0"/>
            <w:vAlign w:val="center"/>
          </w:tcPr>
          <w:p w14:paraId="1CE1698B">
            <w:pPr>
              <w:rPr>
                <w:rFonts w:hint="eastAsia" w:ascii="宋体" w:hAnsi="宋体" w:eastAsia="宋体" w:cs="宋体"/>
                <w:color w:val="auto"/>
                <w:sz w:val="24"/>
                <w:szCs w:val="24"/>
              </w:rPr>
            </w:pPr>
          </w:p>
        </w:tc>
      </w:tr>
      <w:tr w14:paraId="6931F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0BD68958">
            <w:pP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对服务需求的承诺</w:t>
            </w:r>
          </w:p>
        </w:tc>
        <w:tc>
          <w:tcPr>
            <w:tcW w:w="7559" w:type="dxa"/>
            <w:tcBorders>
              <w:top w:val="single" w:color="auto" w:sz="6" w:space="0"/>
              <w:left w:val="single" w:color="auto" w:sz="6" w:space="0"/>
              <w:bottom w:val="single" w:color="auto" w:sz="6" w:space="0"/>
              <w:right w:val="double" w:color="auto" w:sz="4" w:space="0"/>
            </w:tcBorders>
            <w:noWrap w:val="0"/>
            <w:vAlign w:val="center"/>
          </w:tcPr>
          <w:p w14:paraId="4CC3D957">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我单位完全按照本项目服务需求的内容执行，且无偏离。</w:t>
            </w:r>
          </w:p>
        </w:tc>
      </w:tr>
      <w:tr w14:paraId="78498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00" w:type="dxa"/>
            <w:tcBorders>
              <w:top w:val="single" w:color="auto" w:sz="6" w:space="0"/>
              <w:left w:val="double" w:color="auto" w:sz="4" w:space="0"/>
              <w:bottom w:val="double" w:color="auto" w:sz="4" w:space="0"/>
              <w:right w:val="single" w:color="auto" w:sz="6" w:space="0"/>
            </w:tcBorders>
            <w:noWrap w:val="0"/>
            <w:vAlign w:val="center"/>
          </w:tcPr>
          <w:p w14:paraId="32632935">
            <w:pP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7559" w:type="dxa"/>
            <w:tcBorders>
              <w:top w:val="single" w:color="auto" w:sz="6" w:space="0"/>
              <w:left w:val="single" w:color="auto" w:sz="6" w:space="0"/>
              <w:bottom w:val="double" w:color="auto" w:sz="4" w:space="0"/>
              <w:right w:val="double" w:color="auto" w:sz="4" w:space="0"/>
            </w:tcBorders>
            <w:noWrap w:val="0"/>
            <w:vAlign w:val="center"/>
          </w:tcPr>
          <w:p w14:paraId="37D6C77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全部按询价文件所有要求执行。</w:t>
            </w:r>
          </w:p>
        </w:tc>
      </w:tr>
    </w:tbl>
    <w:p w14:paraId="4618DFF2">
      <w:pPr>
        <w:adjustRightInd w:val="0"/>
        <w:snapToGrid w:val="0"/>
        <w:spacing w:line="360" w:lineRule="auto"/>
        <w:rPr>
          <w:rFonts w:hint="eastAsia" w:ascii="宋体" w:hAnsi="宋体" w:eastAsia="宋体" w:cs="宋体"/>
          <w:color w:val="auto"/>
          <w:sz w:val="24"/>
          <w:szCs w:val="24"/>
        </w:rPr>
      </w:pPr>
    </w:p>
    <w:p w14:paraId="20B09CB7">
      <w:pPr>
        <w:adjustRightInd w:val="0"/>
        <w:snapToGrid w:val="0"/>
        <w:spacing w:line="360" w:lineRule="auto"/>
        <w:rPr>
          <w:rFonts w:hint="eastAsia" w:ascii="宋体" w:hAnsi="宋体" w:eastAsia="宋体" w:cs="宋体"/>
          <w:color w:val="auto"/>
          <w:sz w:val="24"/>
          <w:szCs w:val="24"/>
        </w:rPr>
      </w:pPr>
    </w:p>
    <w:p w14:paraId="44D28E59">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投标人名称（盖单位章）：</w:t>
      </w:r>
      <w:r>
        <w:rPr>
          <w:rFonts w:hint="eastAsia" w:ascii="宋体" w:hAnsi="宋体" w:eastAsia="宋体" w:cs="宋体"/>
          <w:color w:val="auto"/>
          <w:sz w:val="24"/>
          <w:szCs w:val="24"/>
          <w:u w:val="single"/>
        </w:rPr>
        <w:t xml:space="preserve">                  </w:t>
      </w:r>
    </w:p>
    <w:p w14:paraId="216638A6">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投标人地址：</w:t>
      </w:r>
      <w:r>
        <w:rPr>
          <w:rFonts w:hint="eastAsia" w:ascii="宋体" w:hAnsi="宋体" w:eastAsia="宋体" w:cs="宋体"/>
          <w:color w:val="auto"/>
          <w:sz w:val="24"/>
          <w:szCs w:val="24"/>
          <w:u w:val="single"/>
        </w:rPr>
        <w:t xml:space="preserve">                             </w:t>
      </w:r>
    </w:p>
    <w:p w14:paraId="3AE17863">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办公电话：</w:t>
      </w:r>
      <w:r>
        <w:rPr>
          <w:rFonts w:hint="eastAsia" w:ascii="宋体" w:hAnsi="宋体" w:eastAsia="宋体" w:cs="宋体"/>
          <w:color w:val="auto"/>
          <w:sz w:val="24"/>
          <w:szCs w:val="24"/>
          <w:u w:val="single"/>
        </w:rPr>
        <w:t xml:space="preserve">             </w:t>
      </w:r>
    </w:p>
    <w:p w14:paraId="7F366105">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p>
    <w:p w14:paraId="5BE2088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331C07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17C18E1E">
      <w:pPr>
        <w:rPr>
          <w:rFonts w:hint="eastAsia" w:ascii="宋体" w:hAnsi="宋体" w:eastAsia="宋体" w:cs="宋体"/>
          <w:szCs w:val="24"/>
        </w:rPr>
      </w:pPr>
      <w:r>
        <w:rPr>
          <w:rFonts w:hint="eastAsia" w:ascii="宋体" w:hAnsi="宋体" w:eastAsia="宋体" w:cs="宋体"/>
          <w:szCs w:val="24"/>
        </w:rPr>
        <w:br w:type="page"/>
      </w:r>
    </w:p>
    <w:p w14:paraId="28088E07">
      <w:pPr>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附件2</w:t>
      </w:r>
    </w:p>
    <w:p w14:paraId="752AFB63">
      <w:pPr>
        <w:adjustRightInd w:val="0"/>
        <w:snapToGrid w:val="0"/>
        <w:jc w:val="center"/>
        <w:rPr>
          <w:rFonts w:hint="eastAsia" w:ascii="宋体" w:hAnsi="宋体" w:eastAsia="宋体" w:cs="宋体"/>
          <w:b/>
          <w:sz w:val="32"/>
          <w:szCs w:val="32"/>
          <w:lang w:val="en-US" w:eastAsia="zh-CN"/>
        </w:rPr>
      </w:pPr>
    </w:p>
    <w:p w14:paraId="2DB7F814">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b/>
          <w:sz w:val="32"/>
          <w:szCs w:val="32"/>
          <w:lang w:val="en-US" w:eastAsia="zh-CN"/>
        </w:rPr>
        <w:t>分项报价明细表</w:t>
      </w:r>
    </w:p>
    <w:p w14:paraId="2F619A9A">
      <w:pPr>
        <w:adjustRightInd w:val="0"/>
        <w:snapToGrid w:val="0"/>
        <w:spacing w:line="360" w:lineRule="auto"/>
        <w:rPr>
          <w:rFonts w:hint="eastAsia" w:ascii="宋体" w:hAnsi="宋体" w:eastAsia="宋体" w:cs="宋体"/>
          <w:szCs w:val="24"/>
        </w:rPr>
      </w:pPr>
    </w:p>
    <w:p w14:paraId="092D4AD6">
      <w:pPr>
        <w:adjustRightInd w:val="0"/>
        <w:snapToGrid w:val="0"/>
        <w:spacing w:line="360" w:lineRule="auto"/>
        <w:rPr>
          <w:rFonts w:hint="eastAsia" w:ascii="宋体" w:hAnsi="宋体" w:eastAsia="宋体" w:cs="Times New Roman"/>
          <w:color w:val="auto"/>
          <w:szCs w:val="21"/>
        </w:rPr>
      </w:pPr>
      <w:r>
        <w:rPr>
          <w:rFonts w:hint="eastAsia" w:ascii="宋体" w:hAnsi="宋体" w:eastAsia="宋体" w:cs="宋体"/>
          <w:szCs w:val="24"/>
        </w:rPr>
        <w:t>项目名称</w:t>
      </w:r>
      <w:r>
        <w:rPr>
          <w:rFonts w:hint="eastAsia" w:ascii="宋体" w:hAnsi="宋体" w:eastAsia="宋体" w:cs="Times New Roman"/>
          <w:color w:val="auto"/>
          <w:szCs w:val="21"/>
        </w:rPr>
        <w:t>：</w:t>
      </w:r>
      <w:r>
        <w:rPr>
          <w:rFonts w:hint="eastAsia" w:ascii="宋体" w:hAnsi="宋体" w:eastAsia="宋体" w:cs="Times New Roman"/>
          <w:color w:val="auto"/>
          <w:szCs w:val="21"/>
          <w:u w:val="single"/>
        </w:rPr>
        <w:t xml:space="preserve"> 2026年医务所药品采购及配送服务项目 </w:t>
      </w:r>
      <w:r>
        <w:rPr>
          <w:rFonts w:hint="eastAsia" w:ascii="宋体" w:hAnsi="宋体" w:eastAsia="宋体" w:cs="Times New Roman"/>
          <w:color w:val="auto"/>
          <w:szCs w:val="21"/>
        </w:rPr>
        <w:t xml:space="preserve">                      </w:t>
      </w:r>
    </w:p>
    <w:tbl>
      <w:tblPr>
        <w:tblStyle w:val="13"/>
        <w:tblW w:w="8874" w:type="dxa"/>
        <w:tblInd w:w="0" w:type="dxa"/>
        <w:tblLayout w:type="fixed"/>
        <w:tblCellMar>
          <w:top w:w="0" w:type="dxa"/>
          <w:left w:w="0" w:type="dxa"/>
          <w:bottom w:w="0" w:type="dxa"/>
          <w:right w:w="0" w:type="dxa"/>
        </w:tblCellMar>
      </w:tblPr>
      <w:tblGrid>
        <w:gridCol w:w="333"/>
        <w:gridCol w:w="1383"/>
        <w:gridCol w:w="2126"/>
        <w:gridCol w:w="1200"/>
        <w:gridCol w:w="591"/>
        <w:gridCol w:w="501"/>
        <w:gridCol w:w="910"/>
        <w:gridCol w:w="916"/>
        <w:gridCol w:w="914"/>
      </w:tblGrid>
      <w:tr w14:paraId="4C40AF5E">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6D6959F4">
            <w:pPr>
              <w:autoSpaceDE w:val="0"/>
              <w:autoSpaceDN w:val="0"/>
              <w:adjustRightInd w:val="0"/>
              <w:snapToGrid w:val="0"/>
              <w:spacing w:line="360" w:lineRule="auto"/>
              <w:ind w:right="-20"/>
              <w:jc w:val="center"/>
              <w:rPr>
                <w:rFonts w:ascii="宋体" w:hAnsi="宋体" w:eastAsia="宋体" w:cs="微软雅黑"/>
                <w:color w:val="auto"/>
                <w:kern w:val="0"/>
                <w:position w:val="-1"/>
                <w:szCs w:val="21"/>
              </w:rPr>
            </w:pPr>
            <w:r>
              <w:rPr>
                <w:rFonts w:hint="eastAsia" w:ascii="宋体" w:hAnsi="宋体" w:eastAsia="宋体" w:cs="微软雅黑"/>
                <w:color w:val="auto"/>
                <w:kern w:val="0"/>
                <w:position w:val="-1"/>
                <w:szCs w:val="21"/>
                <w:lang w:val="en-US" w:eastAsia="zh-CN"/>
              </w:rPr>
              <w:t>药品</w:t>
            </w:r>
            <w:r>
              <w:rPr>
                <w:rFonts w:hint="eastAsia" w:ascii="宋体" w:hAnsi="宋体" w:eastAsia="宋体" w:cs="微软雅黑"/>
                <w:color w:val="auto"/>
                <w:kern w:val="0"/>
                <w:position w:val="-1"/>
                <w:szCs w:val="21"/>
              </w:rPr>
              <w:t>名称</w:t>
            </w:r>
          </w:p>
        </w:tc>
        <w:tc>
          <w:tcPr>
            <w:tcW w:w="2126" w:type="dxa"/>
            <w:vMerge w:val="restart"/>
            <w:tcBorders>
              <w:top w:val="double" w:color="auto" w:sz="4" w:space="0"/>
              <w:left w:val="single" w:color="auto" w:sz="6" w:space="0"/>
              <w:bottom w:val="single" w:color="auto" w:sz="6" w:space="0"/>
              <w:right w:val="single" w:color="auto" w:sz="4" w:space="0"/>
            </w:tcBorders>
            <w:noWrap w:val="0"/>
            <w:vAlign w:val="center"/>
          </w:tcPr>
          <w:p w14:paraId="4075DB2D">
            <w:pPr>
              <w:autoSpaceDE w:val="0"/>
              <w:autoSpaceDN w:val="0"/>
              <w:adjustRightInd w:val="0"/>
              <w:snapToGrid w:val="0"/>
              <w:spacing w:line="360" w:lineRule="auto"/>
              <w:ind w:right="-20"/>
              <w:jc w:val="center"/>
              <w:rPr>
                <w:rFonts w:hint="eastAsia" w:ascii="宋体" w:hAnsi="宋体" w:eastAsia="宋体" w:cs="Times New Roman"/>
                <w:color w:val="auto"/>
                <w:szCs w:val="21"/>
              </w:rPr>
            </w:pPr>
            <w:r>
              <w:rPr>
                <w:rFonts w:hint="eastAsia" w:ascii="宋体" w:hAnsi="宋体" w:eastAsia="宋体" w:cs="Times New Roman"/>
                <w:color w:val="auto"/>
                <w:szCs w:val="21"/>
              </w:rPr>
              <w:t>药品规格</w:t>
            </w:r>
          </w:p>
          <w:p w14:paraId="27335472">
            <w:pPr>
              <w:autoSpaceDE w:val="0"/>
              <w:autoSpaceDN w:val="0"/>
              <w:adjustRightInd w:val="0"/>
              <w:snapToGrid w:val="0"/>
              <w:spacing w:line="360" w:lineRule="auto"/>
              <w:ind w:right="-20"/>
              <w:jc w:val="center"/>
              <w:rPr>
                <w:rFonts w:ascii="宋体" w:hAnsi="宋体" w:eastAsia="宋体" w:cs="Times New Roman"/>
                <w:color w:val="auto"/>
                <w:szCs w:val="21"/>
              </w:rPr>
            </w:pPr>
            <w:r>
              <w:rPr>
                <w:rFonts w:hint="eastAsia" w:ascii="宋体" w:hAnsi="宋体" w:eastAsia="宋体" w:cs="Times New Roman"/>
                <w:color w:val="auto"/>
                <w:szCs w:val="21"/>
              </w:rPr>
              <w:t>（或项目特征描述</w:t>
            </w:r>
            <w:r>
              <w:rPr>
                <w:rFonts w:ascii="宋体" w:hAnsi="宋体" w:eastAsia="宋体" w:cs="Times New Roman"/>
                <w:color w:val="auto"/>
                <w:szCs w:val="21"/>
              </w:rPr>
              <w:t>）</w:t>
            </w:r>
          </w:p>
        </w:tc>
        <w:tc>
          <w:tcPr>
            <w:tcW w:w="1200" w:type="dxa"/>
            <w:vMerge w:val="restart"/>
            <w:tcBorders>
              <w:top w:val="double" w:color="auto" w:sz="4" w:space="0"/>
              <w:left w:val="single" w:color="auto" w:sz="4" w:space="0"/>
              <w:bottom w:val="single" w:color="auto" w:sz="6" w:space="0"/>
              <w:right w:val="single" w:color="auto" w:sz="6" w:space="0"/>
            </w:tcBorders>
            <w:noWrap w:val="0"/>
            <w:vAlign w:val="center"/>
          </w:tcPr>
          <w:p w14:paraId="570CB08A">
            <w:pPr>
              <w:autoSpaceDE w:val="0"/>
              <w:autoSpaceDN w:val="0"/>
              <w:adjustRightInd w:val="0"/>
              <w:snapToGrid w:val="0"/>
              <w:spacing w:line="360" w:lineRule="auto"/>
              <w:ind w:right="-20"/>
              <w:jc w:val="center"/>
              <w:rPr>
                <w:rFonts w:ascii="宋体" w:hAnsi="宋体" w:eastAsia="宋体" w:cs="Times New Roman"/>
                <w:color w:val="auto"/>
                <w:szCs w:val="21"/>
              </w:rPr>
            </w:pPr>
            <w:r>
              <w:rPr>
                <w:rFonts w:hint="eastAsia" w:ascii="宋体" w:hAnsi="宋体" w:eastAsia="宋体" w:cs="Times New Roman"/>
                <w:color w:val="auto"/>
                <w:szCs w:val="21"/>
              </w:rPr>
              <w:t>生产企业</w:t>
            </w:r>
          </w:p>
        </w:tc>
        <w:tc>
          <w:tcPr>
            <w:tcW w:w="591" w:type="dxa"/>
            <w:vMerge w:val="restart"/>
            <w:tcBorders>
              <w:top w:val="double" w:color="auto" w:sz="4" w:space="0"/>
              <w:left w:val="single" w:color="auto" w:sz="6" w:space="0"/>
              <w:right w:val="single" w:color="auto" w:sz="4" w:space="0"/>
            </w:tcBorders>
            <w:noWrap w:val="0"/>
            <w:vAlign w:val="center"/>
          </w:tcPr>
          <w:p w14:paraId="1801461C">
            <w:pPr>
              <w:autoSpaceDE w:val="0"/>
              <w:autoSpaceDN w:val="0"/>
              <w:adjustRightInd w:val="0"/>
              <w:snapToGrid w:val="0"/>
              <w:spacing w:line="360" w:lineRule="auto"/>
              <w:ind w:right="-20"/>
              <w:jc w:val="center"/>
              <w:rPr>
                <w:rFonts w:ascii="宋体" w:hAnsi="宋体" w:eastAsia="宋体" w:cs="微软雅黑"/>
                <w:color w:val="auto"/>
                <w:kern w:val="0"/>
                <w:position w:val="-1"/>
                <w:szCs w:val="21"/>
              </w:rPr>
            </w:pPr>
            <w:r>
              <w:rPr>
                <w:rFonts w:hint="eastAsia" w:ascii="宋体" w:hAnsi="宋体" w:eastAsia="宋体" w:cs="Times New Roman"/>
                <w:color w:val="auto"/>
                <w:kern w:val="0"/>
                <w:szCs w:val="21"/>
              </w:rPr>
              <w:t>单位</w:t>
            </w:r>
          </w:p>
        </w:tc>
        <w:tc>
          <w:tcPr>
            <w:tcW w:w="501" w:type="dxa"/>
            <w:vMerge w:val="restart"/>
            <w:tcBorders>
              <w:top w:val="double" w:color="auto" w:sz="4" w:space="0"/>
              <w:left w:val="single" w:color="auto" w:sz="4" w:space="0"/>
              <w:right w:val="single" w:color="auto" w:sz="4" w:space="0"/>
            </w:tcBorders>
            <w:noWrap w:val="0"/>
            <w:vAlign w:val="center"/>
          </w:tcPr>
          <w:p w14:paraId="4C9996D1">
            <w:pPr>
              <w:autoSpaceDE w:val="0"/>
              <w:autoSpaceDN w:val="0"/>
              <w:adjustRightInd w:val="0"/>
              <w:snapToGrid w:val="0"/>
              <w:spacing w:line="360" w:lineRule="auto"/>
              <w:ind w:right="-20"/>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数量</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48F968B6">
            <w:pPr>
              <w:autoSpaceDE w:val="0"/>
              <w:autoSpaceDN w:val="0"/>
              <w:adjustRightInd w:val="0"/>
              <w:snapToGrid w:val="0"/>
              <w:spacing w:line="360" w:lineRule="auto"/>
              <w:ind w:right="-20"/>
              <w:jc w:val="center"/>
              <w:rPr>
                <w:rFonts w:ascii="宋体" w:hAnsi="宋体" w:eastAsia="宋体" w:cs="微软雅黑"/>
                <w:color w:val="auto"/>
                <w:kern w:val="0"/>
                <w:position w:val="-1"/>
                <w:szCs w:val="21"/>
              </w:rPr>
            </w:pPr>
            <w:r>
              <w:rPr>
                <w:rFonts w:hint="eastAsia" w:ascii="宋体" w:hAnsi="宋体" w:eastAsia="宋体" w:cs="微软雅黑"/>
                <w:color w:val="auto"/>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39D3B4AD">
            <w:pPr>
              <w:autoSpaceDE w:val="0"/>
              <w:autoSpaceDN w:val="0"/>
              <w:adjustRightInd w:val="0"/>
              <w:snapToGrid w:val="0"/>
              <w:spacing w:line="360" w:lineRule="auto"/>
              <w:ind w:right="-20"/>
              <w:jc w:val="center"/>
              <w:rPr>
                <w:rFonts w:ascii="宋体" w:hAnsi="宋体" w:eastAsia="宋体" w:cs="微软雅黑"/>
                <w:color w:val="auto"/>
                <w:kern w:val="0"/>
                <w:position w:val="-1"/>
                <w:szCs w:val="21"/>
              </w:rPr>
            </w:pPr>
            <w:r>
              <w:rPr>
                <w:rFonts w:hint="eastAsia" w:ascii="宋体" w:hAnsi="宋体" w:eastAsia="宋体" w:cs="微软雅黑"/>
                <w:color w:val="auto"/>
                <w:kern w:val="0"/>
                <w:position w:val="-1"/>
                <w:szCs w:val="21"/>
              </w:rPr>
              <w:t>备注</w:t>
            </w:r>
          </w:p>
        </w:tc>
      </w:tr>
      <w:tr w14:paraId="7571EE1B">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420421F0">
            <w:pPr>
              <w:autoSpaceDE w:val="0"/>
              <w:autoSpaceDN w:val="0"/>
              <w:adjustRightInd w:val="0"/>
              <w:snapToGrid w:val="0"/>
              <w:spacing w:line="360" w:lineRule="auto"/>
              <w:ind w:left="352" w:right="-20"/>
              <w:jc w:val="left"/>
              <w:rPr>
                <w:rFonts w:ascii="宋体" w:hAnsi="宋体" w:eastAsia="宋体" w:cs="Times New Roman"/>
                <w:color w:val="auto"/>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noWrap w:val="0"/>
            <w:vAlign w:val="center"/>
          </w:tcPr>
          <w:p w14:paraId="1A60E8A9">
            <w:pPr>
              <w:autoSpaceDE w:val="0"/>
              <w:autoSpaceDN w:val="0"/>
              <w:adjustRightInd w:val="0"/>
              <w:snapToGrid w:val="0"/>
              <w:spacing w:line="360" w:lineRule="auto"/>
              <w:ind w:right="-20"/>
              <w:jc w:val="center"/>
              <w:rPr>
                <w:rFonts w:ascii="宋体" w:hAnsi="宋体" w:eastAsia="宋体" w:cs="Times New Roman"/>
                <w:color w:val="auto"/>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noWrap w:val="0"/>
            <w:vAlign w:val="center"/>
          </w:tcPr>
          <w:p w14:paraId="196809A1">
            <w:pPr>
              <w:autoSpaceDE w:val="0"/>
              <w:autoSpaceDN w:val="0"/>
              <w:adjustRightInd w:val="0"/>
              <w:snapToGrid w:val="0"/>
              <w:spacing w:line="360" w:lineRule="auto"/>
              <w:ind w:right="-20"/>
              <w:jc w:val="center"/>
              <w:rPr>
                <w:rFonts w:ascii="宋体" w:hAnsi="宋体" w:eastAsia="宋体" w:cs="Times New Roman"/>
                <w:color w:val="auto"/>
                <w:kern w:val="0"/>
                <w:szCs w:val="21"/>
              </w:rPr>
            </w:pPr>
          </w:p>
        </w:tc>
        <w:tc>
          <w:tcPr>
            <w:tcW w:w="591" w:type="dxa"/>
            <w:vMerge w:val="continue"/>
            <w:tcBorders>
              <w:left w:val="single" w:color="auto" w:sz="6" w:space="0"/>
              <w:bottom w:val="single" w:color="auto" w:sz="6" w:space="0"/>
              <w:right w:val="single" w:color="auto" w:sz="4" w:space="0"/>
            </w:tcBorders>
            <w:noWrap w:val="0"/>
            <w:vAlign w:val="center"/>
          </w:tcPr>
          <w:p w14:paraId="690D313F">
            <w:pPr>
              <w:autoSpaceDE w:val="0"/>
              <w:autoSpaceDN w:val="0"/>
              <w:adjustRightInd w:val="0"/>
              <w:snapToGrid w:val="0"/>
              <w:spacing w:line="360" w:lineRule="auto"/>
              <w:ind w:right="-20"/>
              <w:jc w:val="center"/>
              <w:rPr>
                <w:rFonts w:ascii="宋体" w:hAnsi="宋体" w:eastAsia="宋体" w:cs="Times New Roman"/>
                <w:color w:val="auto"/>
                <w:kern w:val="0"/>
                <w:szCs w:val="21"/>
              </w:rPr>
            </w:pPr>
          </w:p>
        </w:tc>
        <w:tc>
          <w:tcPr>
            <w:tcW w:w="501" w:type="dxa"/>
            <w:vMerge w:val="continue"/>
            <w:tcBorders>
              <w:left w:val="single" w:color="auto" w:sz="4" w:space="0"/>
              <w:bottom w:val="single" w:color="auto" w:sz="6" w:space="0"/>
              <w:right w:val="single" w:color="auto" w:sz="4" w:space="0"/>
            </w:tcBorders>
            <w:noWrap w:val="0"/>
            <w:vAlign w:val="center"/>
          </w:tcPr>
          <w:p w14:paraId="3712BDCB">
            <w:pPr>
              <w:autoSpaceDE w:val="0"/>
              <w:autoSpaceDN w:val="0"/>
              <w:adjustRightInd w:val="0"/>
              <w:snapToGrid w:val="0"/>
              <w:spacing w:line="360" w:lineRule="auto"/>
              <w:ind w:right="-20"/>
              <w:jc w:val="center"/>
              <w:rPr>
                <w:rFonts w:ascii="宋体" w:hAnsi="宋体" w:eastAsia="宋体" w:cs="Times New Roman"/>
                <w:color w:val="auto"/>
                <w:kern w:val="0"/>
                <w:szCs w:val="21"/>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605FC690">
            <w:pPr>
              <w:autoSpaceDE w:val="0"/>
              <w:autoSpaceDN w:val="0"/>
              <w:adjustRightInd w:val="0"/>
              <w:snapToGrid w:val="0"/>
              <w:spacing w:line="360" w:lineRule="auto"/>
              <w:ind w:right="-20"/>
              <w:jc w:val="center"/>
              <w:rPr>
                <w:rFonts w:ascii="宋体" w:hAnsi="宋体" w:eastAsia="宋体" w:cs="Times New Roman"/>
                <w:color w:val="auto"/>
                <w:kern w:val="0"/>
                <w:szCs w:val="21"/>
              </w:rPr>
            </w:pPr>
            <w:r>
              <w:rPr>
                <w:rFonts w:hint="eastAsia" w:ascii="宋体" w:hAnsi="宋体" w:eastAsia="宋体" w:cs="微软雅黑"/>
                <w:color w:val="auto"/>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79DED0E4">
            <w:pPr>
              <w:autoSpaceDE w:val="0"/>
              <w:autoSpaceDN w:val="0"/>
              <w:adjustRightInd w:val="0"/>
              <w:snapToGrid w:val="0"/>
              <w:spacing w:line="360" w:lineRule="auto"/>
              <w:ind w:left="70" w:right="-20"/>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657B05CB">
            <w:pPr>
              <w:autoSpaceDE w:val="0"/>
              <w:autoSpaceDN w:val="0"/>
              <w:adjustRightInd w:val="0"/>
              <w:snapToGrid w:val="0"/>
              <w:spacing w:line="360" w:lineRule="auto"/>
              <w:ind w:left="422" w:right="-20"/>
              <w:jc w:val="left"/>
              <w:rPr>
                <w:rFonts w:ascii="宋体" w:hAnsi="宋体" w:eastAsia="宋体" w:cs="Times New Roman"/>
                <w:color w:val="auto"/>
                <w:kern w:val="0"/>
                <w:szCs w:val="21"/>
              </w:rPr>
            </w:pPr>
          </w:p>
        </w:tc>
      </w:tr>
      <w:tr w14:paraId="0E784257">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5DFEC4C1">
            <w:pPr>
              <w:jc w:val="center"/>
              <w:rPr>
                <w:rFonts w:ascii="宋体" w:hAnsi="宋体" w:eastAsia="宋体" w:cs="宋体"/>
                <w:color w:val="auto"/>
                <w:szCs w:val="24"/>
              </w:rPr>
            </w:pPr>
            <w:r>
              <w:rPr>
                <w:rFonts w:hint="eastAsia" w:ascii="宋体" w:hAnsi="宋体" w:eastAsia="宋体" w:cs="宋体"/>
                <w:color w:val="auto"/>
                <w:szCs w:val="24"/>
              </w:rPr>
              <w:t>1</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2093C852">
            <w:pPr>
              <w:autoSpaceDE w:val="0"/>
              <w:autoSpaceDN w:val="0"/>
              <w:adjustRightInd w:val="0"/>
              <w:snapToGrid w:val="0"/>
              <w:spacing w:line="360" w:lineRule="auto"/>
              <w:ind w:right="-20" w:rightChars="0"/>
              <w:jc w:val="center"/>
              <w:rPr>
                <w:rFonts w:ascii="宋体" w:hAnsi="宋体" w:eastAsia="宋体" w:cs="Times New Roman"/>
                <w:color w:val="auto"/>
                <w:kern w:val="0"/>
                <w:szCs w:val="21"/>
              </w:rPr>
            </w:pPr>
            <w:r>
              <w:rPr>
                <w:rFonts w:hint="eastAsia" w:ascii="宋体" w:hAnsi="宋体" w:eastAsia="宋体" w:cs="微软雅黑"/>
                <w:color w:val="auto"/>
                <w:kern w:val="0"/>
                <w:position w:val="-1"/>
                <w:szCs w:val="21"/>
                <w:lang w:val="en-US" w:eastAsia="zh-CN"/>
              </w:rPr>
              <w:t>复方感冒灵颗粒</w:t>
            </w:r>
          </w:p>
        </w:tc>
        <w:tc>
          <w:tcPr>
            <w:tcW w:w="2126" w:type="dxa"/>
            <w:tcBorders>
              <w:top w:val="single" w:color="auto" w:sz="6" w:space="0"/>
              <w:left w:val="single" w:color="auto" w:sz="6" w:space="0"/>
              <w:bottom w:val="single" w:color="auto" w:sz="6" w:space="0"/>
              <w:right w:val="single" w:color="auto" w:sz="4" w:space="0"/>
            </w:tcBorders>
            <w:noWrap w:val="0"/>
            <w:vAlign w:val="top"/>
          </w:tcPr>
          <w:p w14:paraId="1C31923E">
            <w:pPr>
              <w:autoSpaceDE w:val="0"/>
              <w:autoSpaceDN w:val="0"/>
              <w:adjustRightInd w:val="0"/>
              <w:snapToGrid w:val="0"/>
              <w:spacing w:line="360" w:lineRule="auto"/>
              <w:jc w:val="left"/>
              <w:rPr>
                <w:rFonts w:ascii="宋体" w:hAnsi="宋体" w:eastAsia="宋体" w:cs="Times New Roman"/>
                <w:color w:val="auto"/>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64B14CD">
            <w:pPr>
              <w:autoSpaceDE w:val="0"/>
              <w:autoSpaceDN w:val="0"/>
              <w:adjustRightInd w:val="0"/>
              <w:snapToGrid w:val="0"/>
              <w:spacing w:line="360" w:lineRule="auto"/>
              <w:jc w:val="left"/>
              <w:rPr>
                <w:rFonts w:ascii="宋体" w:hAnsi="宋体" w:eastAsia="宋体" w:cs="Times New Roman"/>
                <w:color w:val="auto"/>
                <w:kern w:val="0"/>
                <w:szCs w:val="21"/>
              </w:rPr>
            </w:pPr>
          </w:p>
        </w:tc>
        <w:tc>
          <w:tcPr>
            <w:tcW w:w="591" w:type="dxa"/>
            <w:tcBorders>
              <w:top w:val="single" w:color="auto" w:sz="6" w:space="0"/>
              <w:left w:val="single" w:color="auto" w:sz="6" w:space="0"/>
              <w:bottom w:val="single" w:color="auto" w:sz="6" w:space="0"/>
              <w:right w:val="single" w:color="auto" w:sz="4" w:space="0"/>
            </w:tcBorders>
            <w:noWrap w:val="0"/>
            <w:vAlign w:val="top"/>
          </w:tcPr>
          <w:p w14:paraId="5FF94791">
            <w:pPr>
              <w:autoSpaceDE w:val="0"/>
              <w:autoSpaceDN w:val="0"/>
              <w:adjustRightInd w:val="0"/>
              <w:snapToGrid w:val="0"/>
              <w:spacing w:line="360" w:lineRule="auto"/>
              <w:jc w:val="left"/>
              <w:rPr>
                <w:rFonts w:ascii="宋体" w:hAnsi="宋体" w:eastAsia="宋体" w:cs="Times New Roman"/>
                <w:color w:val="auto"/>
                <w:kern w:val="0"/>
                <w:szCs w:val="21"/>
              </w:rPr>
            </w:pPr>
          </w:p>
        </w:tc>
        <w:tc>
          <w:tcPr>
            <w:tcW w:w="501" w:type="dxa"/>
            <w:tcBorders>
              <w:top w:val="single" w:color="auto" w:sz="6" w:space="0"/>
              <w:left w:val="single" w:color="auto" w:sz="4" w:space="0"/>
              <w:bottom w:val="single" w:color="auto" w:sz="6" w:space="0"/>
              <w:right w:val="single" w:color="auto" w:sz="4" w:space="0"/>
            </w:tcBorders>
            <w:noWrap w:val="0"/>
            <w:vAlign w:val="top"/>
          </w:tcPr>
          <w:p w14:paraId="0981502E">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06B3ABD7">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41F22208">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3FA226D">
            <w:pPr>
              <w:autoSpaceDE w:val="0"/>
              <w:autoSpaceDN w:val="0"/>
              <w:adjustRightInd w:val="0"/>
              <w:snapToGrid w:val="0"/>
              <w:spacing w:line="360" w:lineRule="auto"/>
              <w:jc w:val="left"/>
              <w:rPr>
                <w:rFonts w:ascii="宋体" w:hAnsi="宋体" w:eastAsia="宋体" w:cs="Times New Roman"/>
                <w:color w:val="auto"/>
                <w:kern w:val="0"/>
                <w:szCs w:val="21"/>
              </w:rPr>
            </w:pPr>
          </w:p>
        </w:tc>
      </w:tr>
      <w:tr w14:paraId="061D41B5">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3639CE21">
            <w:pPr>
              <w:jc w:val="center"/>
              <w:rPr>
                <w:rFonts w:ascii="宋体" w:hAnsi="宋体" w:eastAsia="宋体" w:cs="宋体"/>
                <w:color w:val="auto"/>
                <w:szCs w:val="24"/>
              </w:rPr>
            </w:pPr>
            <w:r>
              <w:rPr>
                <w:rFonts w:hint="eastAsia" w:ascii="宋体" w:hAnsi="宋体" w:eastAsia="宋体" w:cs="宋体"/>
                <w:color w:val="auto"/>
                <w:szCs w:val="24"/>
              </w:rPr>
              <w:t>2</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47D69F18">
            <w:pPr>
              <w:autoSpaceDE w:val="0"/>
              <w:autoSpaceDN w:val="0"/>
              <w:adjustRightInd w:val="0"/>
              <w:snapToGrid w:val="0"/>
              <w:spacing w:line="360" w:lineRule="auto"/>
              <w:ind w:right="-20" w:rightChars="0"/>
              <w:jc w:val="center"/>
              <w:rPr>
                <w:rFonts w:ascii="宋体" w:hAnsi="宋体" w:eastAsia="宋体" w:cs="Times New Roman"/>
                <w:color w:val="auto"/>
                <w:kern w:val="0"/>
                <w:szCs w:val="21"/>
              </w:rPr>
            </w:pPr>
            <w:r>
              <w:rPr>
                <w:rFonts w:hint="eastAsia" w:ascii="宋体" w:hAnsi="宋体" w:eastAsia="宋体" w:cs="微软雅黑"/>
                <w:color w:val="auto"/>
                <w:kern w:val="0"/>
                <w:position w:val="-1"/>
                <w:szCs w:val="21"/>
                <w:lang w:val="en-US" w:eastAsia="zh-CN"/>
              </w:rPr>
              <w:t>感冒灵颗粒</w:t>
            </w:r>
          </w:p>
        </w:tc>
        <w:tc>
          <w:tcPr>
            <w:tcW w:w="2126" w:type="dxa"/>
            <w:tcBorders>
              <w:top w:val="single" w:color="auto" w:sz="6" w:space="0"/>
              <w:left w:val="single" w:color="auto" w:sz="6" w:space="0"/>
              <w:bottom w:val="single" w:color="auto" w:sz="6" w:space="0"/>
              <w:right w:val="single" w:color="auto" w:sz="4" w:space="0"/>
            </w:tcBorders>
            <w:noWrap w:val="0"/>
            <w:vAlign w:val="top"/>
          </w:tcPr>
          <w:p w14:paraId="6925B9D9">
            <w:pPr>
              <w:autoSpaceDE w:val="0"/>
              <w:autoSpaceDN w:val="0"/>
              <w:adjustRightInd w:val="0"/>
              <w:snapToGrid w:val="0"/>
              <w:spacing w:line="360" w:lineRule="auto"/>
              <w:jc w:val="left"/>
              <w:rPr>
                <w:rFonts w:ascii="宋体" w:hAnsi="宋体" w:eastAsia="宋体" w:cs="Times New Roman"/>
                <w:color w:val="auto"/>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909651C">
            <w:pPr>
              <w:autoSpaceDE w:val="0"/>
              <w:autoSpaceDN w:val="0"/>
              <w:adjustRightInd w:val="0"/>
              <w:snapToGrid w:val="0"/>
              <w:spacing w:line="360" w:lineRule="auto"/>
              <w:jc w:val="left"/>
              <w:rPr>
                <w:rFonts w:ascii="宋体" w:hAnsi="宋体" w:eastAsia="宋体" w:cs="Times New Roman"/>
                <w:color w:val="auto"/>
                <w:kern w:val="0"/>
                <w:szCs w:val="21"/>
              </w:rPr>
            </w:pPr>
          </w:p>
        </w:tc>
        <w:tc>
          <w:tcPr>
            <w:tcW w:w="591" w:type="dxa"/>
            <w:tcBorders>
              <w:top w:val="single" w:color="auto" w:sz="6" w:space="0"/>
              <w:left w:val="single" w:color="auto" w:sz="6" w:space="0"/>
              <w:bottom w:val="single" w:color="auto" w:sz="6" w:space="0"/>
              <w:right w:val="single" w:color="auto" w:sz="4" w:space="0"/>
            </w:tcBorders>
            <w:noWrap w:val="0"/>
            <w:vAlign w:val="top"/>
          </w:tcPr>
          <w:p w14:paraId="7B6EE05B">
            <w:pPr>
              <w:autoSpaceDE w:val="0"/>
              <w:autoSpaceDN w:val="0"/>
              <w:adjustRightInd w:val="0"/>
              <w:snapToGrid w:val="0"/>
              <w:spacing w:line="360" w:lineRule="auto"/>
              <w:jc w:val="left"/>
              <w:rPr>
                <w:rFonts w:ascii="宋体" w:hAnsi="宋体" w:eastAsia="宋体" w:cs="Times New Roman"/>
                <w:color w:val="auto"/>
                <w:kern w:val="0"/>
                <w:szCs w:val="21"/>
              </w:rPr>
            </w:pPr>
          </w:p>
        </w:tc>
        <w:tc>
          <w:tcPr>
            <w:tcW w:w="501" w:type="dxa"/>
            <w:tcBorders>
              <w:top w:val="single" w:color="auto" w:sz="6" w:space="0"/>
              <w:left w:val="single" w:color="auto" w:sz="4" w:space="0"/>
              <w:bottom w:val="single" w:color="auto" w:sz="6" w:space="0"/>
              <w:right w:val="single" w:color="auto" w:sz="4" w:space="0"/>
            </w:tcBorders>
            <w:noWrap w:val="0"/>
            <w:vAlign w:val="top"/>
          </w:tcPr>
          <w:p w14:paraId="61D9B21E">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54C26231">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5606E5C">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4ADE7C6D">
            <w:pPr>
              <w:autoSpaceDE w:val="0"/>
              <w:autoSpaceDN w:val="0"/>
              <w:adjustRightInd w:val="0"/>
              <w:snapToGrid w:val="0"/>
              <w:spacing w:line="360" w:lineRule="auto"/>
              <w:jc w:val="left"/>
              <w:rPr>
                <w:rFonts w:ascii="宋体" w:hAnsi="宋体" w:eastAsia="宋体" w:cs="Times New Roman"/>
                <w:color w:val="auto"/>
                <w:kern w:val="0"/>
                <w:szCs w:val="21"/>
              </w:rPr>
            </w:pPr>
          </w:p>
        </w:tc>
      </w:tr>
      <w:tr w14:paraId="0AB5C5E2">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DCE98DF">
            <w:pPr>
              <w:jc w:val="center"/>
              <w:rPr>
                <w:rFonts w:ascii="宋体" w:hAnsi="宋体" w:eastAsia="宋体" w:cs="宋体"/>
                <w:color w:val="auto"/>
                <w:szCs w:val="24"/>
              </w:rPr>
            </w:pPr>
            <w:r>
              <w:rPr>
                <w:rFonts w:hint="eastAsia" w:ascii="宋体" w:hAnsi="宋体" w:eastAsia="宋体" w:cs="宋体"/>
                <w:color w:val="auto"/>
                <w:szCs w:val="24"/>
              </w:rPr>
              <w:t>3</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27FF77BA">
            <w:pPr>
              <w:autoSpaceDE w:val="0"/>
              <w:autoSpaceDN w:val="0"/>
              <w:adjustRightInd w:val="0"/>
              <w:snapToGrid w:val="0"/>
              <w:spacing w:line="360" w:lineRule="auto"/>
              <w:jc w:val="center"/>
              <w:rPr>
                <w:rFonts w:hint="default" w:ascii="宋体" w:hAnsi="宋体" w:eastAsia="宋体" w:cs="Times New Roman"/>
                <w:color w:val="auto"/>
                <w:kern w:val="0"/>
                <w:szCs w:val="21"/>
                <w:lang w:val="en-US" w:eastAsia="zh-CN"/>
              </w:rPr>
            </w:pPr>
            <w:r>
              <w:rPr>
                <w:rFonts w:hint="eastAsia" w:ascii="宋体" w:hAnsi="宋体" w:eastAsia="宋体" w:cs="Times New Roman"/>
                <w:color w:val="auto"/>
                <w:kern w:val="0"/>
                <w:szCs w:val="21"/>
                <w:lang w:val="en-US" w:eastAsia="zh-CN"/>
              </w:rPr>
              <w:t>......</w:t>
            </w:r>
          </w:p>
        </w:tc>
        <w:tc>
          <w:tcPr>
            <w:tcW w:w="2126" w:type="dxa"/>
            <w:tcBorders>
              <w:top w:val="single" w:color="auto" w:sz="6" w:space="0"/>
              <w:left w:val="single" w:color="auto" w:sz="6" w:space="0"/>
              <w:bottom w:val="single" w:color="auto" w:sz="6" w:space="0"/>
              <w:right w:val="single" w:color="auto" w:sz="4" w:space="0"/>
            </w:tcBorders>
            <w:noWrap w:val="0"/>
            <w:vAlign w:val="top"/>
          </w:tcPr>
          <w:p w14:paraId="401F2ABD">
            <w:pPr>
              <w:autoSpaceDE w:val="0"/>
              <w:autoSpaceDN w:val="0"/>
              <w:adjustRightInd w:val="0"/>
              <w:snapToGrid w:val="0"/>
              <w:spacing w:line="360" w:lineRule="auto"/>
              <w:jc w:val="left"/>
              <w:rPr>
                <w:rFonts w:ascii="宋体" w:hAnsi="宋体" w:eastAsia="宋体" w:cs="Times New Roman"/>
                <w:color w:val="auto"/>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CCC51DD">
            <w:pPr>
              <w:autoSpaceDE w:val="0"/>
              <w:autoSpaceDN w:val="0"/>
              <w:adjustRightInd w:val="0"/>
              <w:snapToGrid w:val="0"/>
              <w:spacing w:line="360" w:lineRule="auto"/>
              <w:jc w:val="left"/>
              <w:rPr>
                <w:rFonts w:ascii="宋体" w:hAnsi="宋体" w:eastAsia="宋体" w:cs="Times New Roman"/>
                <w:color w:val="auto"/>
                <w:kern w:val="0"/>
                <w:szCs w:val="21"/>
              </w:rPr>
            </w:pPr>
          </w:p>
        </w:tc>
        <w:tc>
          <w:tcPr>
            <w:tcW w:w="591" w:type="dxa"/>
            <w:tcBorders>
              <w:top w:val="single" w:color="auto" w:sz="6" w:space="0"/>
              <w:left w:val="single" w:color="auto" w:sz="6" w:space="0"/>
              <w:bottom w:val="single" w:color="auto" w:sz="6" w:space="0"/>
              <w:right w:val="single" w:color="auto" w:sz="4" w:space="0"/>
            </w:tcBorders>
            <w:noWrap w:val="0"/>
            <w:vAlign w:val="top"/>
          </w:tcPr>
          <w:p w14:paraId="73B2DDCB">
            <w:pPr>
              <w:autoSpaceDE w:val="0"/>
              <w:autoSpaceDN w:val="0"/>
              <w:adjustRightInd w:val="0"/>
              <w:snapToGrid w:val="0"/>
              <w:spacing w:line="360" w:lineRule="auto"/>
              <w:jc w:val="left"/>
              <w:rPr>
                <w:rFonts w:ascii="宋体" w:hAnsi="宋体" w:eastAsia="宋体" w:cs="Times New Roman"/>
                <w:color w:val="auto"/>
                <w:kern w:val="0"/>
                <w:szCs w:val="21"/>
              </w:rPr>
            </w:pPr>
          </w:p>
        </w:tc>
        <w:tc>
          <w:tcPr>
            <w:tcW w:w="501" w:type="dxa"/>
            <w:tcBorders>
              <w:top w:val="single" w:color="auto" w:sz="6" w:space="0"/>
              <w:left w:val="single" w:color="auto" w:sz="4" w:space="0"/>
              <w:bottom w:val="single" w:color="auto" w:sz="6" w:space="0"/>
              <w:right w:val="single" w:color="auto" w:sz="4" w:space="0"/>
            </w:tcBorders>
            <w:noWrap w:val="0"/>
            <w:vAlign w:val="top"/>
          </w:tcPr>
          <w:p w14:paraId="42325E80">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6217C0B5">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1134E160">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64BFFE8A">
            <w:pPr>
              <w:autoSpaceDE w:val="0"/>
              <w:autoSpaceDN w:val="0"/>
              <w:adjustRightInd w:val="0"/>
              <w:snapToGrid w:val="0"/>
              <w:spacing w:line="360" w:lineRule="auto"/>
              <w:jc w:val="left"/>
              <w:rPr>
                <w:rFonts w:ascii="宋体" w:hAnsi="宋体" w:eastAsia="宋体" w:cs="Times New Roman"/>
                <w:color w:val="auto"/>
                <w:kern w:val="0"/>
                <w:szCs w:val="21"/>
              </w:rPr>
            </w:pPr>
          </w:p>
        </w:tc>
      </w:tr>
      <w:tr w14:paraId="4B004914">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3D61C2E3">
            <w:pPr>
              <w:jc w:val="center"/>
              <w:rPr>
                <w:rFonts w:ascii="宋体" w:hAnsi="宋体" w:eastAsia="宋体" w:cs="宋体"/>
                <w:color w:val="auto"/>
                <w:szCs w:val="24"/>
              </w:rPr>
            </w:pPr>
            <w:r>
              <w:rPr>
                <w:rFonts w:hint="eastAsia" w:ascii="宋体" w:hAnsi="宋体" w:eastAsia="宋体" w:cs="宋体"/>
                <w:color w:val="auto"/>
                <w:szCs w:val="24"/>
              </w:rPr>
              <w:t>4</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5F4D9941">
            <w:pPr>
              <w:autoSpaceDE w:val="0"/>
              <w:autoSpaceDN w:val="0"/>
              <w:adjustRightInd w:val="0"/>
              <w:snapToGrid w:val="0"/>
              <w:spacing w:line="360" w:lineRule="auto"/>
              <w:jc w:val="center"/>
              <w:rPr>
                <w:rFonts w:ascii="宋体" w:hAnsi="宋体" w:eastAsia="宋体" w:cs="Times New Roman"/>
                <w:color w:val="auto"/>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5D25271B">
            <w:pPr>
              <w:autoSpaceDE w:val="0"/>
              <w:autoSpaceDN w:val="0"/>
              <w:adjustRightInd w:val="0"/>
              <w:snapToGrid w:val="0"/>
              <w:spacing w:line="360" w:lineRule="auto"/>
              <w:jc w:val="left"/>
              <w:rPr>
                <w:rFonts w:ascii="宋体" w:hAnsi="宋体" w:eastAsia="宋体" w:cs="Times New Roman"/>
                <w:color w:val="auto"/>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DF0936E">
            <w:pPr>
              <w:autoSpaceDE w:val="0"/>
              <w:autoSpaceDN w:val="0"/>
              <w:adjustRightInd w:val="0"/>
              <w:snapToGrid w:val="0"/>
              <w:spacing w:line="360" w:lineRule="auto"/>
              <w:jc w:val="left"/>
              <w:rPr>
                <w:rFonts w:ascii="宋体" w:hAnsi="宋体" w:eastAsia="宋体" w:cs="Times New Roman"/>
                <w:color w:val="auto"/>
                <w:kern w:val="0"/>
                <w:szCs w:val="21"/>
              </w:rPr>
            </w:pPr>
          </w:p>
        </w:tc>
        <w:tc>
          <w:tcPr>
            <w:tcW w:w="591" w:type="dxa"/>
            <w:tcBorders>
              <w:top w:val="single" w:color="auto" w:sz="6" w:space="0"/>
              <w:left w:val="single" w:color="auto" w:sz="6" w:space="0"/>
              <w:bottom w:val="single" w:color="auto" w:sz="6" w:space="0"/>
              <w:right w:val="single" w:color="auto" w:sz="4" w:space="0"/>
            </w:tcBorders>
            <w:noWrap w:val="0"/>
            <w:vAlign w:val="top"/>
          </w:tcPr>
          <w:p w14:paraId="57F2392A">
            <w:pPr>
              <w:autoSpaceDE w:val="0"/>
              <w:autoSpaceDN w:val="0"/>
              <w:adjustRightInd w:val="0"/>
              <w:snapToGrid w:val="0"/>
              <w:spacing w:line="360" w:lineRule="auto"/>
              <w:jc w:val="left"/>
              <w:rPr>
                <w:rFonts w:ascii="宋体" w:hAnsi="宋体" w:eastAsia="宋体" w:cs="Times New Roman"/>
                <w:color w:val="auto"/>
                <w:kern w:val="0"/>
                <w:szCs w:val="21"/>
              </w:rPr>
            </w:pPr>
          </w:p>
        </w:tc>
        <w:tc>
          <w:tcPr>
            <w:tcW w:w="501" w:type="dxa"/>
            <w:tcBorders>
              <w:top w:val="single" w:color="auto" w:sz="6" w:space="0"/>
              <w:left w:val="single" w:color="auto" w:sz="4" w:space="0"/>
              <w:bottom w:val="single" w:color="auto" w:sz="6" w:space="0"/>
              <w:right w:val="single" w:color="auto" w:sz="4" w:space="0"/>
            </w:tcBorders>
            <w:noWrap w:val="0"/>
            <w:vAlign w:val="top"/>
          </w:tcPr>
          <w:p w14:paraId="63399641">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39DC51AC">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ACA00E1">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78379ACF">
            <w:pPr>
              <w:autoSpaceDE w:val="0"/>
              <w:autoSpaceDN w:val="0"/>
              <w:adjustRightInd w:val="0"/>
              <w:snapToGrid w:val="0"/>
              <w:spacing w:line="360" w:lineRule="auto"/>
              <w:jc w:val="left"/>
              <w:rPr>
                <w:rFonts w:ascii="宋体" w:hAnsi="宋体" w:eastAsia="宋体" w:cs="Times New Roman"/>
                <w:color w:val="auto"/>
                <w:kern w:val="0"/>
                <w:szCs w:val="21"/>
              </w:rPr>
            </w:pPr>
          </w:p>
        </w:tc>
      </w:tr>
      <w:tr w14:paraId="39551E76">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CDF1F59">
            <w:pPr>
              <w:jc w:val="center"/>
              <w:rPr>
                <w:rFonts w:ascii="宋体" w:hAnsi="宋体" w:eastAsia="宋体" w:cs="宋体"/>
                <w:color w:val="auto"/>
                <w:szCs w:val="24"/>
              </w:rPr>
            </w:pPr>
            <w:r>
              <w:rPr>
                <w:rFonts w:hint="eastAsia" w:ascii="宋体" w:hAnsi="宋体" w:eastAsia="宋体" w:cs="宋体"/>
                <w:color w:val="auto"/>
                <w:szCs w:val="24"/>
              </w:rPr>
              <w:t>5</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22ACC843">
            <w:pPr>
              <w:autoSpaceDE w:val="0"/>
              <w:autoSpaceDN w:val="0"/>
              <w:adjustRightInd w:val="0"/>
              <w:snapToGrid w:val="0"/>
              <w:spacing w:line="360" w:lineRule="auto"/>
              <w:jc w:val="center"/>
              <w:rPr>
                <w:rFonts w:ascii="宋体" w:hAnsi="宋体" w:eastAsia="宋体" w:cs="Times New Roman"/>
                <w:color w:val="auto"/>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74B077F3">
            <w:pPr>
              <w:autoSpaceDE w:val="0"/>
              <w:autoSpaceDN w:val="0"/>
              <w:adjustRightInd w:val="0"/>
              <w:snapToGrid w:val="0"/>
              <w:spacing w:line="360" w:lineRule="auto"/>
              <w:jc w:val="left"/>
              <w:rPr>
                <w:rFonts w:ascii="宋体" w:hAnsi="宋体" w:eastAsia="宋体" w:cs="Times New Roman"/>
                <w:color w:val="auto"/>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35203C8">
            <w:pPr>
              <w:autoSpaceDE w:val="0"/>
              <w:autoSpaceDN w:val="0"/>
              <w:adjustRightInd w:val="0"/>
              <w:snapToGrid w:val="0"/>
              <w:spacing w:line="360" w:lineRule="auto"/>
              <w:jc w:val="left"/>
              <w:rPr>
                <w:rFonts w:ascii="宋体" w:hAnsi="宋体" w:eastAsia="宋体" w:cs="Times New Roman"/>
                <w:color w:val="auto"/>
                <w:kern w:val="0"/>
                <w:szCs w:val="21"/>
              </w:rPr>
            </w:pPr>
          </w:p>
        </w:tc>
        <w:tc>
          <w:tcPr>
            <w:tcW w:w="591" w:type="dxa"/>
            <w:tcBorders>
              <w:top w:val="single" w:color="auto" w:sz="6" w:space="0"/>
              <w:left w:val="single" w:color="auto" w:sz="6" w:space="0"/>
              <w:bottom w:val="single" w:color="auto" w:sz="6" w:space="0"/>
              <w:right w:val="single" w:color="auto" w:sz="4" w:space="0"/>
            </w:tcBorders>
            <w:noWrap w:val="0"/>
            <w:vAlign w:val="top"/>
          </w:tcPr>
          <w:p w14:paraId="674493EC">
            <w:pPr>
              <w:autoSpaceDE w:val="0"/>
              <w:autoSpaceDN w:val="0"/>
              <w:adjustRightInd w:val="0"/>
              <w:snapToGrid w:val="0"/>
              <w:spacing w:line="360" w:lineRule="auto"/>
              <w:jc w:val="left"/>
              <w:rPr>
                <w:rFonts w:ascii="宋体" w:hAnsi="宋体" w:eastAsia="宋体" w:cs="Times New Roman"/>
                <w:color w:val="auto"/>
                <w:kern w:val="0"/>
                <w:szCs w:val="21"/>
              </w:rPr>
            </w:pPr>
          </w:p>
        </w:tc>
        <w:tc>
          <w:tcPr>
            <w:tcW w:w="501" w:type="dxa"/>
            <w:tcBorders>
              <w:top w:val="single" w:color="auto" w:sz="6" w:space="0"/>
              <w:left w:val="single" w:color="auto" w:sz="4" w:space="0"/>
              <w:bottom w:val="single" w:color="auto" w:sz="6" w:space="0"/>
              <w:right w:val="single" w:color="auto" w:sz="4" w:space="0"/>
            </w:tcBorders>
            <w:noWrap w:val="0"/>
            <w:vAlign w:val="top"/>
          </w:tcPr>
          <w:p w14:paraId="7BCA3A39">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6506E119">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53481F69">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67A17BC5">
            <w:pPr>
              <w:autoSpaceDE w:val="0"/>
              <w:autoSpaceDN w:val="0"/>
              <w:adjustRightInd w:val="0"/>
              <w:snapToGrid w:val="0"/>
              <w:spacing w:line="360" w:lineRule="auto"/>
              <w:jc w:val="left"/>
              <w:rPr>
                <w:rFonts w:ascii="宋体" w:hAnsi="宋体" w:eastAsia="宋体" w:cs="Times New Roman"/>
                <w:color w:val="auto"/>
                <w:kern w:val="0"/>
                <w:szCs w:val="21"/>
              </w:rPr>
            </w:pPr>
          </w:p>
        </w:tc>
      </w:tr>
      <w:tr w14:paraId="23D1DF97">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BCAD133">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w:t>
            </w:r>
          </w:p>
        </w:tc>
        <w:tc>
          <w:tcPr>
            <w:tcW w:w="1383" w:type="dxa"/>
            <w:tcBorders>
              <w:top w:val="single" w:color="auto" w:sz="6" w:space="0"/>
              <w:left w:val="single" w:color="auto" w:sz="6" w:space="0"/>
              <w:bottom w:val="single" w:color="auto" w:sz="6" w:space="0"/>
              <w:right w:val="single" w:color="auto" w:sz="6" w:space="0"/>
            </w:tcBorders>
            <w:noWrap w:val="0"/>
            <w:vAlign w:val="top"/>
          </w:tcPr>
          <w:p w14:paraId="7FB54C80">
            <w:pPr>
              <w:autoSpaceDE w:val="0"/>
              <w:autoSpaceDN w:val="0"/>
              <w:adjustRightInd w:val="0"/>
              <w:snapToGrid w:val="0"/>
              <w:spacing w:line="360" w:lineRule="auto"/>
              <w:ind w:right="-20" w:rightChars="0"/>
              <w:jc w:val="center"/>
              <w:rPr>
                <w:rFonts w:ascii="宋体" w:hAnsi="宋体" w:eastAsia="宋体" w:cs="Times New Roman"/>
                <w:color w:val="auto"/>
                <w:kern w:val="0"/>
                <w:szCs w:val="21"/>
              </w:rPr>
            </w:pPr>
            <w:r>
              <w:rPr>
                <w:rFonts w:hint="eastAsia" w:ascii="宋体" w:hAnsi="宋体" w:eastAsia="宋体" w:cs="微软雅黑"/>
                <w:color w:val="auto"/>
                <w:kern w:val="0"/>
                <w:position w:val="-1"/>
                <w:szCs w:val="21"/>
                <w:lang w:val="en-US" w:eastAsia="zh-CN"/>
              </w:rPr>
              <w:t>阿莫西林胶囊</w:t>
            </w:r>
          </w:p>
        </w:tc>
        <w:tc>
          <w:tcPr>
            <w:tcW w:w="2126" w:type="dxa"/>
            <w:tcBorders>
              <w:top w:val="single" w:color="auto" w:sz="6" w:space="0"/>
              <w:left w:val="single" w:color="auto" w:sz="6" w:space="0"/>
              <w:bottom w:val="single" w:color="auto" w:sz="6" w:space="0"/>
              <w:right w:val="single" w:color="auto" w:sz="4" w:space="0"/>
            </w:tcBorders>
            <w:noWrap w:val="0"/>
            <w:vAlign w:val="top"/>
          </w:tcPr>
          <w:p w14:paraId="402D1633">
            <w:pPr>
              <w:autoSpaceDE w:val="0"/>
              <w:autoSpaceDN w:val="0"/>
              <w:adjustRightInd w:val="0"/>
              <w:snapToGrid w:val="0"/>
              <w:spacing w:line="360" w:lineRule="auto"/>
              <w:jc w:val="left"/>
              <w:rPr>
                <w:rFonts w:ascii="宋体" w:hAnsi="宋体" w:eastAsia="宋体" w:cs="Times New Roman"/>
                <w:color w:val="auto"/>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0A163C93">
            <w:pPr>
              <w:autoSpaceDE w:val="0"/>
              <w:autoSpaceDN w:val="0"/>
              <w:adjustRightInd w:val="0"/>
              <w:snapToGrid w:val="0"/>
              <w:spacing w:line="360" w:lineRule="auto"/>
              <w:jc w:val="left"/>
              <w:rPr>
                <w:rFonts w:ascii="宋体" w:hAnsi="宋体" w:eastAsia="宋体" w:cs="Times New Roman"/>
                <w:color w:val="auto"/>
                <w:kern w:val="0"/>
                <w:szCs w:val="21"/>
              </w:rPr>
            </w:pPr>
          </w:p>
        </w:tc>
        <w:tc>
          <w:tcPr>
            <w:tcW w:w="591" w:type="dxa"/>
            <w:tcBorders>
              <w:top w:val="single" w:color="auto" w:sz="6" w:space="0"/>
              <w:left w:val="single" w:color="auto" w:sz="6" w:space="0"/>
              <w:bottom w:val="single" w:color="auto" w:sz="6" w:space="0"/>
              <w:right w:val="single" w:color="auto" w:sz="4" w:space="0"/>
            </w:tcBorders>
            <w:noWrap w:val="0"/>
            <w:vAlign w:val="top"/>
          </w:tcPr>
          <w:p w14:paraId="231C2CE0">
            <w:pPr>
              <w:autoSpaceDE w:val="0"/>
              <w:autoSpaceDN w:val="0"/>
              <w:adjustRightInd w:val="0"/>
              <w:snapToGrid w:val="0"/>
              <w:spacing w:line="360" w:lineRule="auto"/>
              <w:jc w:val="left"/>
              <w:rPr>
                <w:rFonts w:ascii="宋体" w:hAnsi="宋体" w:eastAsia="宋体" w:cs="Times New Roman"/>
                <w:color w:val="auto"/>
                <w:kern w:val="0"/>
                <w:szCs w:val="21"/>
              </w:rPr>
            </w:pPr>
          </w:p>
        </w:tc>
        <w:tc>
          <w:tcPr>
            <w:tcW w:w="501" w:type="dxa"/>
            <w:tcBorders>
              <w:top w:val="single" w:color="auto" w:sz="6" w:space="0"/>
              <w:left w:val="single" w:color="auto" w:sz="4" w:space="0"/>
              <w:bottom w:val="single" w:color="auto" w:sz="6" w:space="0"/>
              <w:right w:val="single" w:color="auto" w:sz="4" w:space="0"/>
            </w:tcBorders>
            <w:noWrap w:val="0"/>
            <w:vAlign w:val="top"/>
          </w:tcPr>
          <w:p w14:paraId="2BB15E1A">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47BE4329">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6E6FF6E5">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247BABA3">
            <w:pPr>
              <w:autoSpaceDE w:val="0"/>
              <w:autoSpaceDN w:val="0"/>
              <w:adjustRightInd w:val="0"/>
              <w:snapToGrid w:val="0"/>
              <w:spacing w:line="360" w:lineRule="auto"/>
              <w:jc w:val="left"/>
              <w:rPr>
                <w:rFonts w:ascii="宋体" w:hAnsi="宋体" w:eastAsia="宋体" w:cs="Times New Roman"/>
                <w:color w:val="auto"/>
                <w:kern w:val="0"/>
                <w:szCs w:val="21"/>
              </w:rPr>
            </w:pPr>
          </w:p>
        </w:tc>
      </w:tr>
      <w:tr w14:paraId="0CA19712">
        <w:tblPrEx>
          <w:tblCellMar>
            <w:top w:w="0" w:type="dxa"/>
            <w:left w:w="0" w:type="dxa"/>
            <w:bottom w:w="0" w:type="dxa"/>
            <w:right w:w="0" w:type="dxa"/>
          </w:tblCellMar>
        </w:tblPrEx>
        <w:trPr>
          <w:trHeight w:val="415" w:hRule="exact"/>
        </w:trPr>
        <w:tc>
          <w:tcPr>
            <w:tcW w:w="7044" w:type="dxa"/>
            <w:gridSpan w:val="7"/>
            <w:tcBorders>
              <w:top w:val="single" w:color="auto" w:sz="6" w:space="0"/>
              <w:left w:val="double" w:color="auto" w:sz="4" w:space="0"/>
              <w:bottom w:val="double" w:color="auto" w:sz="4" w:space="0"/>
              <w:right w:val="single" w:color="auto" w:sz="6" w:space="0"/>
            </w:tcBorders>
            <w:noWrap w:val="0"/>
            <w:vAlign w:val="center"/>
          </w:tcPr>
          <w:p w14:paraId="3608EA23">
            <w:pPr>
              <w:autoSpaceDE w:val="0"/>
              <w:autoSpaceDN w:val="0"/>
              <w:adjustRightInd w:val="0"/>
              <w:snapToGrid w:val="0"/>
              <w:spacing w:line="360" w:lineRule="auto"/>
              <w:jc w:val="center"/>
              <w:rPr>
                <w:rFonts w:ascii="宋体" w:hAnsi="宋体" w:eastAsia="宋体" w:cs="Times New Roman"/>
                <w:color w:val="auto"/>
                <w:kern w:val="0"/>
                <w:szCs w:val="21"/>
              </w:rPr>
            </w:pPr>
            <w:r>
              <w:rPr>
                <w:rFonts w:hint="eastAsia" w:ascii="宋体" w:hAnsi="宋体" w:eastAsia="宋体" w:cs="微软雅黑"/>
                <w:color w:val="auto"/>
                <w:kern w:val="0"/>
                <w:position w:val="-1"/>
                <w:szCs w:val="21"/>
                <w:lang w:val="en-US" w:eastAsia="zh-CN"/>
              </w:rPr>
              <w:t>(序号1至序号139）</w:t>
            </w:r>
            <w:r>
              <w:rPr>
                <w:rFonts w:hint="eastAsia" w:ascii="宋体" w:hAnsi="宋体" w:eastAsia="宋体" w:cs="微软雅黑"/>
                <w:color w:val="auto"/>
                <w:kern w:val="0"/>
                <w:position w:val="-1"/>
                <w:szCs w:val="21"/>
              </w:rPr>
              <w:t>投标报价（元）：</w:t>
            </w:r>
          </w:p>
        </w:tc>
        <w:tc>
          <w:tcPr>
            <w:tcW w:w="916" w:type="dxa"/>
            <w:tcBorders>
              <w:top w:val="single" w:color="auto" w:sz="6" w:space="0"/>
              <w:left w:val="single" w:color="auto" w:sz="6" w:space="0"/>
              <w:bottom w:val="double" w:color="auto" w:sz="4" w:space="0"/>
              <w:right w:val="single" w:color="auto" w:sz="6" w:space="0"/>
            </w:tcBorders>
            <w:noWrap w:val="0"/>
            <w:vAlign w:val="top"/>
          </w:tcPr>
          <w:p w14:paraId="15C120ED">
            <w:pPr>
              <w:autoSpaceDE w:val="0"/>
              <w:autoSpaceDN w:val="0"/>
              <w:adjustRightInd w:val="0"/>
              <w:snapToGrid w:val="0"/>
              <w:spacing w:line="360" w:lineRule="auto"/>
              <w:jc w:val="left"/>
              <w:rPr>
                <w:rFonts w:ascii="宋体" w:hAnsi="宋体" w:eastAsia="宋体" w:cs="Times New Roman"/>
                <w:color w:val="auto"/>
                <w:kern w:val="0"/>
                <w:szCs w:val="21"/>
              </w:rPr>
            </w:pPr>
          </w:p>
        </w:tc>
        <w:tc>
          <w:tcPr>
            <w:tcW w:w="914" w:type="dxa"/>
            <w:tcBorders>
              <w:top w:val="single" w:color="auto" w:sz="6" w:space="0"/>
              <w:left w:val="single" w:color="auto" w:sz="6" w:space="0"/>
              <w:bottom w:val="double" w:color="auto" w:sz="4" w:space="0"/>
              <w:right w:val="double" w:color="auto" w:sz="4" w:space="0"/>
            </w:tcBorders>
            <w:noWrap w:val="0"/>
            <w:vAlign w:val="top"/>
          </w:tcPr>
          <w:p w14:paraId="11900C86">
            <w:pPr>
              <w:autoSpaceDE w:val="0"/>
              <w:autoSpaceDN w:val="0"/>
              <w:adjustRightInd w:val="0"/>
              <w:snapToGrid w:val="0"/>
              <w:spacing w:line="360" w:lineRule="auto"/>
              <w:jc w:val="left"/>
              <w:rPr>
                <w:rFonts w:ascii="宋体" w:hAnsi="宋体" w:eastAsia="宋体" w:cs="Times New Roman"/>
                <w:color w:val="auto"/>
                <w:kern w:val="0"/>
                <w:szCs w:val="21"/>
              </w:rPr>
            </w:pPr>
          </w:p>
        </w:tc>
      </w:tr>
    </w:tbl>
    <w:p w14:paraId="655F9A7A">
      <w:pPr>
        <w:adjustRightInd w:val="0"/>
        <w:snapToGrid w:val="0"/>
        <w:spacing w:line="360" w:lineRule="auto"/>
        <w:rPr>
          <w:rFonts w:ascii="宋体" w:hAnsi="宋体" w:eastAsia="宋体" w:cs="Times New Roman"/>
          <w:color w:val="auto"/>
          <w:szCs w:val="21"/>
        </w:rPr>
      </w:pPr>
      <w:r>
        <w:rPr>
          <w:rFonts w:hint="eastAsia" w:ascii="宋体" w:hAnsi="宋体" w:eastAsia="宋体" w:cs="Times New Roman"/>
          <w:color w:val="auto"/>
          <w:szCs w:val="21"/>
        </w:rPr>
        <w:t>注：</w:t>
      </w:r>
      <w:r>
        <w:rPr>
          <w:rFonts w:hint="eastAsia" w:ascii="宋体" w:hAnsi="宋体" w:eastAsia="宋体" w:cs="Times New Roman"/>
          <w:color w:val="auto"/>
          <w:szCs w:val="21"/>
          <w:lang w:val="en-US" w:eastAsia="zh-CN"/>
        </w:rPr>
        <w:t>1.</w:t>
      </w:r>
      <w:r>
        <w:rPr>
          <w:rFonts w:hint="eastAsia" w:ascii="宋体" w:hAnsi="宋体" w:eastAsia="宋体" w:cs="Times New Roman"/>
          <w:b/>
          <w:color w:val="auto"/>
          <w:szCs w:val="21"/>
        </w:rPr>
        <w:t>本表应对应</w:t>
      </w:r>
      <w:r>
        <w:rPr>
          <w:rFonts w:hint="eastAsia" w:ascii="宋体" w:hAnsi="宋体" w:eastAsia="宋体" w:cs="Times New Roman"/>
          <w:color w:val="auto"/>
          <w:szCs w:val="21"/>
        </w:rPr>
        <w:t>“</w:t>
      </w:r>
      <w:r>
        <w:rPr>
          <w:rFonts w:hint="eastAsia" w:ascii="宋体" w:hAnsi="宋体" w:eastAsia="宋体" w:cs="Times New Roman"/>
          <w:b/>
          <w:color w:val="auto"/>
          <w:szCs w:val="21"/>
          <w:lang w:val="en-US" w:eastAsia="zh-CN"/>
        </w:rPr>
        <w:t>报价</w:t>
      </w:r>
      <w:r>
        <w:rPr>
          <w:rFonts w:hint="eastAsia" w:ascii="宋体" w:hAnsi="宋体" w:eastAsia="宋体" w:cs="Times New Roman"/>
          <w:b/>
          <w:color w:val="auto"/>
          <w:szCs w:val="21"/>
        </w:rPr>
        <w:t>一览表</w:t>
      </w:r>
      <w:r>
        <w:rPr>
          <w:rFonts w:hint="eastAsia" w:ascii="宋体" w:hAnsi="宋体" w:eastAsia="宋体" w:cs="Times New Roman"/>
          <w:color w:val="auto"/>
          <w:szCs w:val="21"/>
        </w:rPr>
        <w:t>”</w:t>
      </w:r>
      <w:r>
        <w:rPr>
          <w:rFonts w:hint="eastAsia" w:ascii="宋体" w:hAnsi="宋体" w:eastAsia="宋体" w:cs="Times New Roman"/>
          <w:b/>
          <w:color w:val="auto"/>
          <w:szCs w:val="21"/>
        </w:rPr>
        <w:t>填写</w:t>
      </w:r>
      <w:r>
        <w:rPr>
          <w:rFonts w:hint="eastAsia" w:ascii="宋体" w:hAnsi="宋体" w:eastAsia="宋体" w:cs="Times New Roman"/>
          <w:color w:val="auto"/>
          <w:szCs w:val="21"/>
        </w:rPr>
        <w:t>。投标人如果不提供分项报价明细表，其</w:t>
      </w:r>
      <w:r>
        <w:rPr>
          <w:rFonts w:hint="eastAsia" w:ascii="宋体" w:hAnsi="宋体" w:eastAsia="宋体" w:cs="Times New Roman"/>
          <w:b/>
          <w:color w:val="auto"/>
          <w:szCs w:val="21"/>
        </w:rPr>
        <w:t>投标无效</w:t>
      </w:r>
      <w:r>
        <w:rPr>
          <w:rFonts w:hint="eastAsia" w:ascii="宋体" w:hAnsi="宋体" w:eastAsia="宋体" w:cs="Times New Roman"/>
          <w:color w:val="auto"/>
          <w:szCs w:val="21"/>
        </w:rPr>
        <w:t>。</w:t>
      </w:r>
    </w:p>
    <w:p w14:paraId="0A3F9A39">
      <w:pPr>
        <w:adjustRightInd w:val="0"/>
        <w:snapToGrid w:val="0"/>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不得填写“免费”或“赠与”，也不得进行“零”报价，否则</w:t>
      </w:r>
      <w:r>
        <w:rPr>
          <w:rFonts w:hint="eastAsia" w:ascii="宋体" w:hAnsi="宋体" w:eastAsia="宋体" w:cs="Times New Roman"/>
          <w:b/>
          <w:color w:val="auto"/>
          <w:szCs w:val="21"/>
        </w:rPr>
        <w:t>投标无效</w:t>
      </w:r>
      <w:r>
        <w:rPr>
          <w:rFonts w:hint="eastAsia" w:ascii="宋体" w:hAnsi="宋体" w:eastAsia="宋体" w:cs="Times New Roman"/>
          <w:color w:val="auto"/>
          <w:szCs w:val="21"/>
        </w:rPr>
        <w:t>。</w:t>
      </w:r>
    </w:p>
    <w:p w14:paraId="419ACAA2">
      <w:pPr>
        <w:adjustRightInd w:val="0"/>
        <w:snapToGrid w:val="0"/>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如果</w:t>
      </w:r>
      <w:r>
        <w:rPr>
          <w:rFonts w:hint="eastAsia" w:ascii="宋体" w:hAnsi="宋体" w:eastAsia="宋体" w:cs="Times New Roman"/>
          <w:b/>
          <w:color w:val="auto"/>
          <w:szCs w:val="21"/>
          <w:lang w:val="en-US" w:eastAsia="zh-CN"/>
        </w:rPr>
        <w:t>报价</w:t>
      </w:r>
      <w:r>
        <w:rPr>
          <w:rFonts w:hint="eastAsia" w:ascii="宋体" w:hAnsi="宋体" w:eastAsia="宋体" w:cs="Times New Roman"/>
          <w:b/>
          <w:color w:val="auto"/>
          <w:szCs w:val="21"/>
        </w:rPr>
        <w:t>一览表</w:t>
      </w:r>
      <w:r>
        <w:rPr>
          <w:rFonts w:hint="eastAsia" w:ascii="宋体" w:hAnsi="宋体" w:eastAsia="宋体" w:cs="Times New Roman"/>
          <w:color w:val="auto"/>
          <w:szCs w:val="21"/>
        </w:rPr>
        <w:t>内容与本表内容不一致的，以</w:t>
      </w:r>
      <w:r>
        <w:rPr>
          <w:rFonts w:hint="eastAsia" w:ascii="宋体" w:hAnsi="宋体" w:eastAsia="宋体" w:cs="Times New Roman"/>
          <w:b/>
          <w:color w:val="auto"/>
          <w:szCs w:val="21"/>
          <w:lang w:val="en-US" w:eastAsia="zh-CN"/>
        </w:rPr>
        <w:t>报价</w:t>
      </w:r>
      <w:r>
        <w:rPr>
          <w:rFonts w:hint="eastAsia" w:ascii="宋体" w:hAnsi="宋体" w:eastAsia="宋体" w:cs="Times New Roman"/>
          <w:b/>
          <w:color w:val="auto"/>
          <w:szCs w:val="21"/>
        </w:rPr>
        <w:t>一览表</w:t>
      </w:r>
      <w:r>
        <w:rPr>
          <w:rFonts w:hint="eastAsia" w:ascii="宋体" w:hAnsi="宋体" w:eastAsia="宋体" w:cs="Times New Roman"/>
          <w:color w:val="auto"/>
          <w:szCs w:val="21"/>
        </w:rPr>
        <w:t>内容为准。</w:t>
      </w:r>
    </w:p>
    <w:p w14:paraId="517D5347">
      <w:pPr>
        <w:adjustRightInd w:val="0"/>
        <w:snapToGrid w:val="0"/>
        <w:spacing w:line="360" w:lineRule="auto"/>
        <w:rPr>
          <w:rFonts w:hint="eastAsia" w:ascii="Times New Roman" w:hAnsi="Times New Roman" w:eastAsia="宋体" w:cs="宋体"/>
          <w:kern w:val="0"/>
          <w:szCs w:val="21"/>
        </w:rPr>
      </w:pPr>
    </w:p>
    <w:p w14:paraId="54E83E64">
      <w:pPr>
        <w:adjustRightInd w:val="0"/>
        <w:snapToGrid w:val="0"/>
        <w:spacing w:line="360" w:lineRule="auto"/>
        <w:ind w:left="-88" w:leftChars="-42"/>
        <w:rPr>
          <w:rFonts w:hint="eastAsia" w:ascii="宋体" w:hAnsi="宋体" w:eastAsia="宋体" w:cs="宋体"/>
          <w:szCs w:val="21"/>
          <w:lang w:val="en-US" w:eastAsia="zh-CN"/>
        </w:rPr>
      </w:pPr>
      <w:r>
        <w:rPr>
          <w:rFonts w:hint="eastAsia" w:ascii="Times New Roman" w:hAnsi="Times New Roman" w:eastAsia="宋体" w:cs="宋体"/>
          <w:kern w:val="0"/>
          <w:szCs w:val="21"/>
        </w:rPr>
        <w:t>备注：投标人应按采购清单</w:t>
      </w:r>
      <w:r>
        <w:rPr>
          <w:rFonts w:hint="eastAsia" w:ascii="Times New Roman" w:hAnsi="Times New Roman" w:eastAsia="宋体" w:cs="Times New Roman"/>
          <w:bCs/>
          <w:szCs w:val="24"/>
          <w:lang w:val="en-US" w:eastAsia="zh-CN"/>
        </w:rPr>
        <w:t>要求内容进行填报</w:t>
      </w:r>
      <w:r>
        <w:rPr>
          <w:rFonts w:ascii="Times New Roman" w:hAnsi="Times New Roman" w:eastAsia="宋体" w:cs="Times New Roman"/>
          <w:bCs/>
          <w:szCs w:val="24"/>
        </w:rPr>
        <w:t>，具体数量以最终采购人确认数量供货</w:t>
      </w:r>
      <w:r>
        <w:rPr>
          <w:rFonts w:hint="eastAsia" w:ascii="Times New Roman" w:hAnsi="Times New Roman" w:eastAsia="宋体" w:cs="Times New Roman"/>
          <w:bCs/>
          <w:szCs w:val="24"/>
          <w:lang w:eastAsia="zh-CN"/>
        </w:rPr>
        <w:t>。</w:t>
      </w:r>
      <w:r>
        <w:rPr>
          <w:rFonts w:hint="eastAsia" w:ascii="Times New Roman" w:hAnsi="Times New Roman" w:eastAsia="宋体" w:cs="Times New Roman"/>
          <w:bCs/>
          <w:szCs w:val="24"/>
          <w:lang w:val="en-US" w:eastAsia="zh-CN"/>
        </w:rPr>
        <w:t>投标人也可</w:t>
      </w:r>
      <w:r>
        <w:rPr>
          <w:rFonts w:hint="eastAsia" w:ascii="Times New Roman" w:hAnsi="Times New Roman" w:eastAsia="宋体" w:cs="宋体"/>
          <w:kern w:val="0"/>
          <w:szCs w:val="21"/>
        </w:rPr>
        <w:t>对本</w:t>
      </w:r>
      <w:r>
        <w:rPr>
          <w:rFonts w:hint="eastAsia" w:ascii="Times New Roman" w:hAnsi="Times New Roman" w:eastAsia="宋体" w:cs="宋体"/>
          <w:bCs/>
          <w:szCs w:val="21"/>
        </w:rPr>
        <w:t>“</w:t>
      </w:r>
      <w:r>
        <w:rPr>
          <w:rFonts w:hint="eastAsia" w:ascii="Times New Roman" w:hAnsi="Times New Roman" w:eastAsia="宋体" w:cs="宋体"/>
          <w:kern w:val="0"/>
          <w:szCs w:val="21"/>
        </w:rPr>
        <w:t>分项报价明细表</w:t>
      </w:r>
      <w:r>
        <w:rPr>
          <w:rFonts w:hint="eastAsia" w:ascii="Times New Roman" w:hAnsi="Times New Roman" w:eastAsia="宋体" w:cs="宋体"/>
          <w:bCs/>
          <w:szCs w:val="21"/>
        </w:rPr>
        <w:t>”进行</w:t>
      </w:r>
      <w:r>
        <w:rPr>
          <w:rFonts w:hint="eastAsia" w:ascii="Times New Roman" w:hAnsi="Times New Roman" w:eastAsia="宋体" w:cs="宋体"/>
          <w:kern w:val="0"/>
          <w:szCs w:val="21"/>
        </w:rPr>
        <w:t>编制</w:t>
      </w:r>
      <w:r>
        <w:rPr>
          <w:rFonts w:hint="eastAsia" w:ascii="Times New Roman" w:hAnsi="Times New Roman" w:eastAsia="宋体" w:cs="宋体"/>
          <w:kern w:val="0"/>
          <w:szCs w:val="21"/>
          <w:lang w:val="en-US" w:eastAsia="zh-CN"/>
        </w:rPr>
        <w:t>调整</w:t>
      </w:r>
      <w:r>
        <w:rPr>
          <w:rFonts w:hint="eastAsia" w:ascii="Times New Roman" w:hAnsi="Times New Roman" w:eastAsia="宋体" w:cs="宋体"/>
          <w:kern w:val="0"/>
          <w:szCs w:val="21"/>
        </w:rPr>
        <w:t>，并说明。</w:t>
      </w:r>
      <w:r>
        <w:rPr>
          <w:rFonts w:hint="eastAsia" w:ascii="宋体" w:hAnsi="宋体" w:eastAsia="宋体" w:cs="宋体"/>
          <w:szCs w:val="21"/>
          <w:lang w:val="en-US" w:eastAsia="zh-CN"/>
        </w:rPr>
        <w:t>注：投标报价不能超过招标控制价。</w:t>
      </w:r>
    </w:p>
    <w:p w14:paraId="49D7F8E6">
      <w:pPr>
        <w:adjustRightInd w:val="0"/>
        <w:snapToGrid w:val="0"/>
        <w:spacing w:line="360" w:lineRule="auto"/>
        <w:rPr>
          <w:rFonts w:hint="eastAsia" w:ascii="宋体" w:hAnsi="宋体" w:eastAsia="宋体" w:cs="宋体"/>
          <w:color w:val="FF0000"/>
          <w:szCs w:val="21"/>
        </w:rPr>
      </w:pPr>
    </w:p>
    <w:p w14:paraId="247D2FBD">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投标人名称（盖单位章）：</w:t>
      </w:r>
      <w:r>
        <w:rPr>
          <w:rFonts w:hint="eastAsia" w:ascii="宋体" w:hAnsi="宋体" w:eastAsia="宋体" w:cs="宋体"/>
          <w:color w:val="auto"/>
          <w:szCs w:val="21"/>
          <w:u w:val="single"/>
        </w:rPr>
        <w:t xml:space="preserve">                  </w:t>
      </w:r>
    </w:p>
    <w:p w14:paraId="72BF3A9B">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投标人地址：</w:t>
      </w:r>
      <w:r>
        <w:rPr>
          <w:rFonts w:hint="eastAsia" w:ascii="宋体" w:hAnsi="宋体" w:eastAsia="宋体" w:cs="宋体"/>
          <w:color w:val="auto"/>
          <w:szCs w:val="21"/>
          <w:u w:val="single"/>
        </w:rPr>
        <w:t xml:space="preserve">                             </w:t>
      </w:r>
    </w:p>
    <w:p w14:paraId="05E65443">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办公电话：</w:t>
      </w:r>
      <w:r>
        <w:rPr>
          <w:rFonts w:hint="eastAsia" w:ascii="宋体" w:hAnsi="宋体" w:eastAsia="宋体" w:cs="宋体"/>
          <w:color w:val="auto"/>
          <w:szCs w:val="21"/>
          <w:u w:val="single"/>
        </w:rPr>
        <w:t xml:space="preserve">             </w:t>
      </w:r>
    </w:p>
    <w:p w14:paraId="577D2486">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手机：</w:t>
      </w:r>
      <w:r>
        <w:rPr>
          <w:rFonts w:hint="eastAsia" w:ascii="宋体" w:hAnsi="宋体" w:eastAsia="宋体" w:cs="宋体"/>
          <w:color w:val="auto"/>
          <w:szCs w:val="21"/>
          <w:u w:val="single"/>
        </w:rPr>
        <w:t xml:space="preserve">                </w:t>
      </w:r>
    </w:p>
    <w:p w14:paraId="79FBCC7D">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lang w:eastAsia="zh-CN"/>
        </w:rPr>
        <w:t>（</w:t>
      </w:r>
      <w:r>
        <w:rPr>
          <w:rFonts w:hint="eastAsia" w:ascii="宋体" w:hAnsi="宋体" w:eastAsia="宋体" w:cs="宋体"/>
          <w:color w:val="auto"/>
          <w:szCs w:val="21"/>
        </w:rPr>
        <w:t>签字</w:t>
      </w:r>
      <w:r>
        <w:rPr>
          <w:rFonts w:hint="eastAsia" w:ascii="宋体" w:hAnsi="宋体" w:eastAsia="宋体" w:cs="宋体"/>
          <w:color w:val="auto"/>
          <w:szCs w:val="21"/>
          <w:lang w:val="en-US" w:eastAsia="zh-CN"/>
        </w:rPr>
        <w:t>或盖章</w:t>
      </w:r>
      <w:r>
        <w:rPr>
          <w:rFonts w:hint="eastAsia" w:ascii="宋体" w:hAnsi="宋体" w:eastAsia="宋体" w:cs="宋体"/>
          <w:color w:val="auto"/>
          <w:szCs w:val="21"/>
          <w:lang w:eastAsia="zh-CN"/>
        </w:rPr>
        <w:t>）</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p>
    <w:p w14:paraId="105CB81E">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日</w:t>
      </w:r>
    </w:p>
    <w:p w14:paraId="23D7218C">
      <w:pPr>
        <w:rPr>
          <w:rFonts w:hint="eastAsia" w:ascii="宋体" w:hAnsi="宋体" w:eastAsia="宋体" w:cs="宋体"/>
          <w:lang w:val="en-US" w:eastAsia="zh-CN"/>
        </w:rPr>
      </w:pPr>
      <w:r>
        <w:rPr>
          <w:rFonts w:hint="eastAsia" w:ascii="宋体" w:hAnsi="宋体" w:eastAsia="宋体" w:cs="宋体"/>
          <w:lang w:val="en-US" w:eastAsia="zh-CN"/>
        </w:rPr>
        <w:br w:type="page"/>
      </w:r>
    </w:p>
    <w:p w14:paraId="242BFD33">
      <w:pPr>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附件3</w:t>
      </w:r>
    </w:p>
    <w:p w14:paraId="556D3B1C">
      <w:pPr>
        <w:rPr>
          <w:rFonts w:hint="default" w:ascii="宋体" w:hAnsi="宋体" w:cs="宋体"/>
          <w:sz w:val="30"/>
          <w:szCs w:val="30"/>
          <w:lang w:val="en-US" w:eastAsia="zh-CN"/>
        </w:rPr>
      </w:pPr>
    </w:p>
    <w:p w14:paraId="3AAC479D">
      <w:pPr>
        <w:pStyle w:val="18"/>
        <w:adjustRightInd w:val="0"/>
        <w:snapToGrid w:val="0"/>
        <w:spacing w:line="360" w:lineRule="auto"/>
        <w:ind w:firstLine="3052" w:firstLineChars="950"/>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供应商资格声明</w:t>
      </w:r>
    </w:p>
    <w:p w14:paraId="3AB7E4DD">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14:paraId="6D43CF66">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0E5BC12C">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，具有独立承担民事责任的能力。</w:t>
      </w:r>
    </w:p>
    <w:p w14:paraId="45E992BB">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二、我单位未被“国家企业信用信息系统”列入经营异常名录或者严重违法企业名单。</w:t>
      </w:r>
    </w:p>
    <w:p w14:paraId="70548AEE">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三、我单位具有良好的商业信誉和健全的财务会计制度。</w:t>
      </w:r>
    </w:p>
    <w:p w14:paraId="0D85F290">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四、我单位依法进行纳税和社会保险申报并实际履行了义务。</w:t>
      </w:r>
    </w:p>
    <w:p w14:paraId="61319D46">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五、我单位具有履行本项目采购合同所必需的设备和专业技术能力,并具有履行合同的良好记录。</w:t>
      </w:r>
    </w:p>
    <w:p w14:paraId="1DAF6BE0">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w:t>
      </w:r>
      <w:r>
        <w:rPr>
          <w:rFonts w:hint="eastAsia" w:ascii="宋体" w:hAnsi="宋体" w:cs="宋体"/>
          <w:bCs/>
          <w:color w:val="auto"/>
          <w:szCs w:val="21"/>
          <w:highlight w:val="none"/>
        </w:rPr>
        <w:t>受到贰佰万元以上的罚款</w:t>
      </w:r>
      <w:r>
        <w:rPr>
          <w:rFonts w:hint="eastAsia" w:ascii="宋体" w:hAnsi="宋体" w:cs="宋体"/>
          <w:color w:val="auto"/>
          <w:szCs w:val="21"/>
          <w:highlight w:val="none"/>
        </w:rPr>
        <w:t>。供应商在参加政府采购活动前 3 年内因违法经营被禁止在一定期限内参加政府采购活动,期限届满的,可以参加政府采购活动。</w:t>
      </w:r>
    </w:p>
    <w:p w14:paraId="22DB7C2B">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七、我单位具备法律、行政法规规定的其他条件。</w:t>
      </w:r>
    </w:p>
    <w:p w14:paraId="2100AC3E">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八、与我单位存在“单位负责人为同一人或者存在直接控股、管理关系”的其他单位信息如下(如无,填写“无”):</w:t>
      </w:r>
    </w:p>
    <w:p w14:paraId="3A002E53">
      <w:pPr>
        <w:pStyle w:val="18"/>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1、与我单位的法定代表人为同一人的其他单位如下: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44B5B9">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2、我单位直接控股的其他单位如下: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4736A8B">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3、与我单位存在管理关系的其他单位如下: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302EE0">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九、我单位不属于为本项目提供整体设计、规范编制或者项目管理、监理、检测等服务的供应商。</w:t>
      </w:r>
    </w:p>
    <w:p w14:paraId="5B83DC62">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十、我单位无以下不良信用记录情形:</w:t>
      </w:r>
    </w:p>
    <w:p w14:paraId="34A2D99C">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1、在“信用中国”网站被列入失信被执行人和重大税收违法案件当事人名单;</w:t>
      </w:r>
    </w:p>
    <w:p w14:paraId="63B711BE">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2、在“中国政府采购网”网站被列入政府采购严重违法失信行为记录名单;</w:t>
      </w:r>
    </w:p>
    <w:p w14:paraId="28E003BE">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3、不符合《政府采购法》第二十二条规定的条件。</w:t>
      </w:r>
    </w:p>
    <w:p w14:paraId="5CA275A4">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389440B2">
      <w:pPr>
        <w:pStyle w:val="18"/>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注:第三条“良好的商业信誉”是指供应商经营状况良好,无本资格声明第十条情形。</w:t>
      </w:r>
    </w:p>
    <w:p w14:paraId="6D248E12">
      <w:pPr>
        <w:pStyle w:val="18"/>
        <w:spacing w:line="360" w:lineRule="auto"/>
        <w:ind w:firstLine="420" w:firstLineChars="200"/>
        <w:rPr>
          <w:rFonts w:hint="eastAsia" w:ascii="宋体" w:hAnsi="宋体" w:cs="宋体"/>
          <w:color w:val="auto"/>
          <w:szCs w:val="21"/>
          <w:highlight w:val="none"/>
        </w:rPr>
      </w:pPr>
    </w:p>
    <w:p w14:paraId="4A4D0533">
      <w:pPr>
        <w:pStyle w:val="18"/>
        <w:spacing w:line="360" w:lineRule="auto"/>
        <w:ind w:firstLine="420" w:firstLineChars="200"/>
        <w:rPr>
          <w:rFonts w:hint="eastAsia" w:ascii="宋体" w:hAnsi="宋体" w:cs="宋体"/>
          <w:color w:val="auto"/>
          <w:szCs w:val="21"/>
          <w:highlight w:val="none"/>
        </w:rPr>
      </w:pPr>
    </w:p>
    <w:p w14:paraId="748C6036">
      <w:pPr>
        <w:pStyle w:val="18"/>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供应商名称（盖单位章）:</w:t>
      </w:r>
      <w:r>
        <w:rPr>
          <w:rFonts w:hint="eastAsia" w:ascii="宋体" w:hAnsi="宋体" w:cs="宋体"/>
          <w:color w:val="auto"/>
          <w:szCs w:val="21"/>
          <w:highlight w:val="none"/>
          <w:u w:val="single"/>
        </w:rPr>
        <w:t xml:space="preserve">                  </w:t>
      </w:r>
    </w:p>
    <w:p w14:paraId="5A2877CE">
      <w:pPr>
        <w:pStyle w:val="19"/>
        <w:ind w:firstLine="0" w:firstLineChars="0"/>
        <w:rPr>
          <w:rFonts w:hint="eastAsia" w:ascii="宋体" w:hAnsi="宋体" w:cs="宋体"/>
          <w:color w:val="auto"/>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2C03B54">
      <w:pPr>
        <w:adjustRightInd w:val="0"/>
        <w:snapToGrid w:val="0"/>
        <w:spacing w:before="156" w:beforeLines="50" w:line="360" w:lineRule="auto"/>
        <w:jc w:val="left"/>
        <w:rPr>
          <w:rFonts w:hint="eastAsia" w:ascii="宋体" w:hAnsi="宋体" w:cs="宋体"/>
          <w:b/>
          <w:color w:val="auto"/>
          <w:sz w:val="28"/>
          <w:szCs w:val="28"/>
          <w:highlight w:val="none"/>
        </w:rPr>
      </w:pPr>
      <w:r>
        <w:rPr>
          <w:rFonts w:hint="eastAsia" w:ascii="宋体" w:hAnsi="宋体" w:cs="宋体"/>
          <w:color w:val="auto"/>
          <w:szCs w:val="21"/>
          <w:highlight w:val="none"/>
        </w:rPr>
        <w:br w:type="page"/>
      </w:r>
      <w:bookmarkStart w:id="0" w:name="_Toc20212"/>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4</w:t>
      </w:r>
      <w:r>
        <w:rPr>
          <w:rFonts w:hint="eastAsia" w:ascii="宋体" w:hAnsi="宋体" w:cs="宋体"/>
          <w:b/>
          <w:color w:val="auto"/>
          <w:sz w:val="30"/>
          <w:szCs w:val="30"/>
          <w:highlight w:val="none"/>
        </w:rPr>
        <w:t xml:space="preserve">  </w:t>
      </w:r>
      <w:bookmarkEnd w:id="0"/>
    </w:p>
    <w:p w14:paraId="0B9E1914">
      <w:pPr>
        <w:adjustRightInd w:val="0"/>
        <w:snapToGrid w:val="0"/>
        <w:spacing w:before="156" w:beforeLines="50" w:line="360" w:lineRule="auto"/>
        <w:jc w:val="center"/>
        <w:rPr>
          <w:rFonts w:hint="eastAsia" w:ascii="宋体" w:hAnsi="宋体" w:cs="宋体"/>
          <w:color w:val="auto"/>
          <w:szCs w:val="21"/>
          <w:highlight w:val="none"/>
        </w:rPr>
      </w:pPr>
      <w:r>
        <w:rPr>
          <w:rFonts w:hint="eastAsia" w:ascii="宋体" w:hAnsi="宋体" w:cs="宋体"/>
          <w:color w:val="auto"/>
          <w:sz w:val="28"/>
          <w:szCs w:val="28"/>
          <w:highlight w:val="none"/>
        </w:rPr>
        <w:t>湖南省政府采购供应商资格承诺函</w:t>
      </w:r>
    </w:p>
    <w:p w14:paraId="725DCE6C">
      <w:pPr>
        <w:pStyle w:val="2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56FB3EE2">
      <w:pPr>
        <w:pStyle w:val="2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 照 《 政 府 采 购 促 进 中 小 企 业 发 展 管 理 办 法 》（ 财 库 〔2020〕46 号），本公司企业规模为：大型</w:t>
      </w:r>
      <w:r>
        <w:rPr>
          <w:rFonts w:hint="eastAsia" w:ascii="宋体" w:hAnsi="宋体" w:cs="宋体"/>
          <w:color w:val="auto"/>
          <w:sz w:val="28"/>
          <w:szCs w:val="28"/>
          <w:highlight w:val="none"/>
        </w:rPr>
        <w:t xml:space="preserve">□ </w:t>
      </w:r>
      <w:r>
        <w:rPr>
          <w:rFonts w:hint="eastAsia" w:ascii="宋体" w:hAnsi="宋体" w:cs="宋体"/>
          <w:color w:val="auto"/>
          <w:szCs w:val="21"/>
          <w:highlight w:val="none"/>
        </w:rPr>
        <w:t xml:space="preserve">  中型</w:t>
      </w:r>
      <w:r>
        <w:rPr>
          <w:rFonts w:hint="eastAsia" w:ascii="宋体" w:hAnsi="宋体" w:cs="宋体"/>
          <w:color w:val="auto"/>
          <w:sz w:val="28"/>
          <w:szCs w:val="28"/>
          <w:highlight w:val="none"/>
        </w:rPr>
        <w:t>□</w:t>
      </w:r>
      <w:r>
        <w:rPr>
          <w:rFonts w:hint="eastAsia" w:ascii="宋体" w:hAnsi="宋体" w:cs="宋体"/>
          <w:color w:val="auto"/>
          <w:szCs w:val="21"/>
          <w:highlight w:val="none"/>
        </w:rPr>
        <w:t xml:space="preserve">   小型</w:t>
      </w:r>
      <w:r>
        <w:rPr>
          <w:rFonts w:hint="eastAsia" w:ascii="宋体" w:hAnsi="宋体" w:cs="宋体"/>
          <w:color w:val="auto"/>
          <w:sz w:val="28"/>
          <w:szCs w:val="28"/>
          <w:highlight w:val="none"/>
        </w:rPr>
        <w:t xml:space="preserve">□ </w:t>
      </w:r>
      <w:r>
        <w:rPr>
          <w:rFonts w:hint="eastAsia" w:ascii="宋体" w:hAnsi="宋体" w:cs="宋体"/>
          <w:color w:val="auto"/>
          <w:szCs w:val="21"/>
          <w:highlight w:val="none"/>
        </w:rPr>
        <w:t xml:space="preserve">  微型</w:t>
      </w:r>
      <w:r>
        <w:rPr>
          <w:rFonts w:hint="eastAsia" w:ascii="宋体" w:hAnsi="宋体" w:cs="宋体"/>
          <w:color w:val="auto"/>
          <w:sz w:val="28"/>
          <w:szCs w:val="28"/>
          <w:highlight w:val="none"/>
        </w:rPr>
        <w:t>□</w:t>
      </w:r>
    </w:p>
    <w:p w14:paraId="44F47781">
      <w:pPr>
        <w:pStyle w:val="2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 w:val="28"/>
          <w:szCs w:val="28"/>
          <w:highlight w:val="none"/>
        </w:rPr>
        <w:t>□</w:t>
      </w:r>
      <w:r>
        <w:rPr>
          <w:rFonts w:hint="eastAsia" w:ascii="宋体" w:hAnsi="宋体" w:cs="宋体"/>
          <w:color w:val="auto"/>
          <w:szCs w:val="21"/>
          <w:highlight w:val="none"/>
        </w:rPr>
        <w:t>本公司自愿入驻湖南省政府采购电子卖场，遵守《湖南省政府采购电子卖场管理办法》（湘财购〔2019〕27 号），如违反承诺，同意金融机构将增信保证划缴国库</w:t>
      </w:r>
      <w:r>
        <w:rPr>
          <w:rFonts w:hint="eastAsia" w:ascii="宋体" w:hAnsi="宋体" w:cs="宋体"/>
          <w:b/>
          <w:bCs/>
          <w:color w:val="auto"/>
          <w:szCs w:val="21"/>
          <w:highlight w:val="none"/>
        </w:rPr>
        <w:t>（非电子卖场采购活动项目不需勾选）</w:t>
      </w:r>
      <w:r>
        <w:rPr>
          <w:rFonts w:hint="eastAsia" w:ascii="宋体" w:hAnsi="宋体" w:cs="宋体"/>
          <w:color w:val="auto"/>
          <w:szCs w:val="21"/>
          <w:highlight w:val="none"/>
        </w:rPr>
        <w:t xml:space="preserve">。 </w:t>
      </w:r>
    </w:p>
    <w:p w14:paraId="7998D433">
      <w:pPr>
        <w:pStyle w:val="20"/>
        <w:spacing w:line="360" w:lineRule="auto"/>
        <w:ind w:firstLine="420" w:firstLineChars="200"/>
        <w:rPr>
          <w:rFonts w:hint="eastAsia" w:ascii="宋体" w:hAnsi="宋体" w:cs="宋体"/>
          <w:color w:val="auto"/>
          <w:szCs w:val="21"/>
          <w:highlight w:val="none"/>
        </w:rPr>
      </w:pPr>
    </w:p>
    <w:p w14:paraId="5E012686">
      <w:pPr>
        <w:pStyle w:val="20"/>
        <w:spacing w:line="400" w:lineRule="exact"/>
        <w:ind w:firstLine="420" w:firstLineChars="200"/>
        <w:rPr>
          <w:rFonts w:hint="eastAsia" w:ascii="宋体" w:hAnsi="宋体" w:cs="宋体"/>
          <w:color w:val="auto"/>
          <w:szCs w:val="21"/>
          <w:highlight w:val="none"/>
        </w:rPr>
      </w:pPr>
    </w:p>
    <w:p w14:paraId="57125A0E">
      <w:pPr>
        <w:pStyle w:val="2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供应商名称(单位盖章):</w:t>
      </w:r>
      <w:r>
        <w:rPr>
          <w:rFonts w:hint="eastAsia" w:ascii="宋体" w:hAnsi="宋体" w:cs="宋体"/>
          <w:color w:val="auto"/>
          <w:szCs w:val="21"/>
          <w:highlight w:val="none"/>
          <w:u w:val="single"/>
        </w:rPr>
        <w:t xml:space="preserve">                  </w:t>
      </w:r>
    </w:p>
    <w:p w14:paraId="24C69252">
      <w:pPr>
        <w:pStyle w:val="2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118E23F">
      <w:pPr>
        <w:pStyle w:val="20"/>
        <w:rPr>
          <w:rFonts w:hint="eastAsia" w:ascii="宋体" w:hAnsi="宋体" w:cs="宋体"/>
          <w:color w:val="auto"/>
          <w:highlight w:val="none"/>
        </w:rPr>
      </w:pPr>
    </w:p>
    <w:p w14:paraId="30C96BDE">
      <w:pPr>
        <w:pStyle w:val="21"/>
        <w:spacing w:line="360" w:lineRule="auto"/>
        <w:rPr>
          <w:rFonts w:hint="eastAsia" w:ascii="宋体" w:hAnsi="宋体" w:eastAsia="宋体" w:cs="宋体"/>
          <w:color w:val="auto"/>
          <w:sz w:val="21"/>
          <w:szCs w:val="21"/>
          <w:highlight w:val="none"/>
        </w:rPr>
      </w:pPr>
    </w:p>
    <w:p w14:paraId="6B67EC80">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；注册登记机构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267972">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；注册资本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3FA16B">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经济行业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；经济性质</w:t>
      </w:r>
      <w:r>
        <w:rPr>
          <w:rFonts w:hint="eastAsia" w:ascii="宋体" w:hAnsi="宋体" w:eastAsia="宋体" w:cs="宋体"/>
          <w:color w:val="auto"/>
          <w:sz w:val="21"/>
          <w:szCs w:val="21"/>
          <w:highlight w:val="none"/>
          <w:u w:val="single"/>
        </w:rPr>
        <w:t xml:space="preserve">      </w:t>
      </w:r>
    </w:p>
    <w:p w14:paraId="6CC494A6">
      <w:pPr>
        <w:pStyle w:val="21"/>
        <w:rPr>
          <w:rFonts w:hint="eastAsia" w:ascii="宋体" w:hAnsi="宋体" w:eastAsia="宋体" w:cs="宋体"/>
          <w:color w:val="auto"/>
          <w:sz w:val="31"/>
          <w:szCs w:val="31"/>
          <w:highlight w:val="none"/>
        </w:rPr>
      </w:pPr>
    </w:p>
    <w:p w14:paraId="44229901">
      <w:pPr>
        <w:pStyle w:val="21"/>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法定代表人姓名（签字）：</w:t>
      </w:r>
      <w:r>
        <w:rPr>
          <w:rFonts w:hint="eastAsia" w:ascii="宋体" w:hAnsi="宋体" w:eastAsia="宋体" w:cs="宋体"/>
          <w:color w:val="auto"/>
          <w:szCs w:val="21"/>
          <w:highlight w:val="none"/>
          <w:u w:val="single"/>
        </w:rPr>
        <w:t xml:space="preserve">                  </w:t>
      </w:r>
    </w:p>
    <w:p w14:paraId="25796D29">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Cs w:val="21"/>
          <w:highlight w:val="none"/>
          <w:u w:val="single"/>
        </w:rPr>
        <w:t xml:space="preserve">                  </w:t>
      </w:r>
    </w:p>
    <w:p w14:paraId="55DCB91F">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w:t>
      </w:r>
      <w:r>
        <w:rPr>
          <w:rFonts w:hint="eastAsia" w:ascii="宋体" w:hAnsi="宋体" w:eastAsia="宋体" w:cs="宋体"/>
          <w:color w:val="auto"/>
          <w:szCs w:val="21"/>
          <w:highlight w:val="none"/>
          <w:u w:val="single"/>
        </w:rPr>
        <w:t xml:space="preserve">                  </w:t>
      </w:r>
    </w:p>
    <w:p w14:paraId="1696FB9E">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授权代表人姓名（签字）：</w:t>
      </w:r>
      <w:r>
        <w:rPr>
          <w:rFonts w:hint="eastAsia" w:ascii="宋体" w:hAnsi="宋体" w:eastAsia="宋体" w:cs="宋体"/>
          <w:color w:val="auto"/>
          <w:szCs w:val="21"/>
          <w:highlight w:val="none"/>
          <w:u w:val="single"/>
        </w:rPr>
        <w:t xml:space="preserve">                  </w:t>
      </w:r>
    </w:p>
    <w:p w14:paraId="28048BD5">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Cs w:val="21"/>
          <w:highlight w:val="none"/>
          <w:u w:val="single"/>
        </w:rPr>
        <w:t xml:space="preserve">                  </w:t>
      </w:r>
    </w:p>
    <w:p w14:paraId="1C179B96">
      <w:pPr>
        <w:adjustRightInd w:val="0"/>
        <w:snapToGrid w:val="0"/>
        <w:spacing w:before="156" w:beforeLines="50" w:line="360" w:lineRule="auto"/>
        <w:rPr>
          <w:rFonts w:hint="eastAsia" w:ascii="宋体" w:hAnsi="宋体" w:cs="宋体"/>
          <w:color w:val="auto"/>
          <w:szCs w:val="21"/>
          <w:highlight w:val="none"/>
          <w:u w:val="single"/>
        </w:rPr>
      </w:pPr>
      <w:r>
        <w:rPr>
          <w:rFonts w:hint="eastAsia" w:ascii="宋体" w:hAnsi="宋体" w:cs="宋体"/>
          <w:color w:val="auto"/>
          <w:kern w:val="0"/>
          <w:szCs w:val="21"/>
          <w:highlight w:val="none"/>
        </w:rPr>
        <w:t>手机号：</w:t>
      </w:r>
      <w:r>
        <w:rPr>
          <w:rFonts w:hint="eastAsia" w:ascii="宋体" w:hAnsi="宋体" w:cs="宋体"/>
          <w:color w:val="auto"/>
          <w:szCs w:val="21"/>
          <w:highlight w:val="none"/>
          <w:u w:val="single"/>
        </w:rPr>
        <w:t xml:space="preserve">                  </w:t>
      </w:r>
    </w:p>
    <w:p w14:paraId="00A481AA">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447AC9D9">
      <w:pPr>
        <w:pStyle w:val="6"/>
        <w:jc w:val="center"/>
        <w:rPr>
          <w:rFonts w:hint="eastAsia" w:ascii="宋体" w:hAnsi="宋体" w:eastAsia="宋体" w:cs="宋体"/>
          <w:lang w:val="en-US" w:eastAsia="zh-CN"/>
        </w:rPr>
      </w:pPr>
      <w:r>
        <w:rPr>
          <w:rFonts w:hint="eastAsia" w:ascii="宋体" w:hAnsi="宋体" w:eastAsia="宋体" w:cs="宋体"/>
          <w:sz w:val="32"/>
          <w:szCs w:val="32"/>
          <w:lang w:val="en-US" w:eastAsia="zh-CN"/>
        </w:rPr>
        <w:t>资格审查相关证明资料</w:t>
      </w:r>
    </w:p>
    <w:p w14:paraId="130D5AAD">
      <w:pPr>
        <w:rPr>
          <w:rFonts w:hint="default" w:ascii="宋体" w:hAnsi="宋体" w:eastAsia="宋体" w:cs="宋体"/>
          <w:lang w:val="en-US" w:eastAsia="zh-CN"/>
        </w:rPr>
      </w:pPr>
      <w:r>
        <w:rPr>
          <w:rFonts w:hint="default" w:ascii="宋体" w:hAnsi="宋体" w:eastAsia="宋体" w:cs="宋体"/>
          <w:lang w:val="en-US" w:eastAsia="zh-CN"/>
        </w:rPr>
        <w:br w:type="page"/>
      </w:r>
    </w:p>
    <w:p w14:paraId="6D9C04F2">
      <w:pPr>
        <w:pStyle w:val="6"/>
        <w:jc w:val="center"/>
        <w:rPr>
          <w:rFonts w:hint="eastAsia" w:ascii="宋体" w:hAnsi="宋体" w:cs="宋体"/>
          <w:sz w:val="30"/>
          <w:szCs w:val="30"/>
          <w:lang w:val="en-US" w:eastAsia="zh-CN"/>
        </w:rPr>
      </w:pPr>
      <w:r>
        <w:rPr>
          <w:rFonts w:hint="eastAsia" w:ascii="宋体" w:hAnsi="宋体" w:cs="宋体"/>
          <w:sz w:val="30"/>
          <w:szCs w:val="30"/>
          <w:lang w:val="en-US" w:eastAsia="zh-CN"/>
        </w:rPr>
        <w:t>供应商认为应提供的资料</w:t>
      </w:r>
    </w:p>
    <w:p w14:paraId="16A9D390">
      <w:pPr>
        <w:pStyle w:val="6"/>
        <w:jc w:val="center"/>
        <w:rPr>
          <w:rFonts w:hint="default" w:ascii="宋体" w:hAnsi="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NWI2MTQzNWYzM2Y1YmE3NGYyYjIwMTI5MDRjYjQifQ=="/>
  </w:docVars>
  <w:rsids>
    <w:rsidRoot w:val="007110D6"/>
    <w:rsid w:val="0014666C"/>
    <w:rsid w:val="001B7CD9"/>
    <w:rsid w:val="00202F9F"/>
    <w:rsid w:val="00294CBB"/>
    <w:rsid w:val="002B0FF9"/>
    <w:rsid w:val="002C2AF6"/>
    <w:rsid w:val="00300116"/>
    <w:rsid w:val="00334460"/>
    <w:rsid w:val="003932B6"/>
    <w:rsid w:val="003A31A0"/>
    <w:rsid w:val="003B1367"/>
    <w:rsid w:val="003F643C"/>
    <w:rsid w:val="00451A08"/>
    <w:rsid w:val="00484DE9"/>
    <w:rsid w:val="00497DDC"/>
    <w:rsid w:val="004D4CC7"/>
    <w:rsid w:val="00515C50"/>
    <w:rsid w:val="00697F6E"/>
    <w:rsid w:val="006A44B8"/>
    <w:rsid w:val="007110D6"/>
    <w:rsid w:val="00712D54"/>
    <w:rsid w:val="00722FC8"/>
    <w:rsid w:val="00726291"/>
    <w:rsid w:val="00785CA6"/>
    <w:rsid w:val="007C12EB"/>
    <w:rsid w:val="007E3182"/>
    <w:rsid w:val="00805CAB"/>
    <w:rsid w:val="00864CD7"/>
    <w:rsid w:val="00967FCA"/>
    <w:rsid w:val="009B4C4A"/>
    <w:rsid w:val="009B722D"/>
    <w:rsid w:val="009C3257"/>
    <w:rsid w:val="00A01532"/>
    <w:rsid w:val="00A27043"/>
    <w:rsid w:val="00A27EC4"/>
    <w:rsid w:val="00AB6071"/>
    <w:rsid w:val="00B271CD"/>
    <w:rsid w:val="00B60C1A"/>
    <w:rsid w:val="00B946D6"/>
    <w:rsid w:val="00BD66F8"/>
    <w:rsid w:val="00C8741A"/>
    <w:rsid w:val="00CE5092"/>
    <w:rsid w:val="00D01136"/>
    <w:rsid w:val="00D64277"/>
    <w:rsid w:val="00D75F6F"/>
    <w:rsid w:val="00DB2D0E"/>
    <w:rsid w:val="00DD0E3E"/>
    <w:rsid w:val="00E506AA"/>
    <w:rsid w:val="00E602A1"/>
    <w:rsid w:val="00E64F3D"/>
    <w:rsid w:val="00E8383B"/>
    <w:rsid w:val="00F5359C"/>
    <w:rsid w:val="00F85263"/>
    <w:rsid w:val="00F855D6"/>
    <w:rsid w:val="00FD5437"/>
    <w:rsid w:val="02EE3C38"/>
    <w:rsid w:val="05FF2FA2"/>
    <w:rsid w:val="070D4419"/>
    <w:rsid w:val="083D5445"/>
    <w:rsid w:val="08BD156E"/>
    <w:rsid w:val="09552F0C"/>
    <w:rsid w:val="09876941"/>
    <w:rsid w:val="09C2670F"/>
    <w:rsid w:val="0A13490E"/>
    <w:rsid w:val="0A9E7CF1"/>
    <w:rsid w:val="0AE24082"/>
    <w:rsid w:val="0DCD2DC7"/>
    <w:rsid w:val="0DD31A38"/>
    <w:rsid w:val="0DDA3736"/>
    <w:rsid w:val="0FED59A3"/>
    <w:rsid w:val="0FFE075E"/>
    <w:rsid w:val="124F64A1"/>
    <w:rsid w:val="12D44BF8"/>
    <w:rsid w:val="14DF5219"/>
    <w:rsid w:val="168129A1"/>
    <w:rsid w:val="17CF598E"/>
    <w:rsid w:val="18A73D6E"/>
    <w:rsid w:val="19C07C84"/>
    <w:rsid w:val="1DC85359"/>
    <w:rsid w:val="1F6F3198"/>
    <w:rsid w:val="209459C7"/>
    <w:rsid w:val="209D2407"/>
    <w:rsid w:val="20DB339B"/>
    <w:rsid w:val="222E2677"/>
    <w:rsid w:val="23580F2E"/>
    <w:rsid w:val="247455D9"/>
    <w:rsid w:val="26361583"/>
    <w:rsid w:val="26647BE9"/>
    <w:rsid w:val="27736336"/>
    <w:rsid w:val="28E53263"/>
    <w:rsid w:val="29954C89"/>
    <w:rsid w:val="2ACB21DF"/>
    <w:rsid w:val="2C8043FC"/>
    <w:rsid w:val="2C861E55"/>
    <w:rsid w:val="2CB74F17"/>
    <w:rsid w:val="2CC725DB"/>
    <w:rsid w:val="2F9C3622"/>
    <w:rsid w:val="2FAB163A"/>
    <w:rsid w:val="30CB0F91"/>
    <w:rsid w:val="315D50C4"/>
    <w:rsid w:val="348448E9"/>
    <w:rsid w:val="352B46F4"/>
    <w:rsid w:val="365612FD"/>
    <w:rsid w:val="37337890"/>
    <w:rsid w:val="3CBD713E"/>
    <w:rsid w:val="3CBF315F"/>
    <w:rsid w:val="400A1C14"/>
    <w:rsid w:val="40271505"/>
    <w:rsid w:val="40B05AAD"/>
    <w:rsid w:val="4259696B"/>
    <w:rsid w:val="42AB7E7A"/>
    <w:rsid w:val="45D84426"/>
    <w:rsid w:val="46080139"/>
    <w:rsid w:val="475E7DF6"/>
    <w:rsid w:val="48E768A5"/>
    <w:rsid w:val="4B125CE2"/>
    <w:rsid w:val="52625328"/>
    <w:rsid w:val="56387B8A"/>
    <w:rsid w:val="564231F4"/>
    <w:rsid w:val="57BE5BE4"/>
    <w:rsid w:val="57DF519E"/>
    <w:rsid w:val="57F05080"/>
    <w:rsid w:val="5A8A0B43"/>
    <w:rsid w:val="5B271B0C"/>
    <w:rsid w:val="5B5B6460"/>
    <w:rsid w:val="5BF037E6"/>
    <w:rsid w:val="5DA76BFD"/>
    <w:rsid w:val="5E5C28B0"/>
    <w:rsid w:val="606F4BE5"/>
    <w:rsid w:val="64DA7D1F"/>
    <w:rsid w:val="64EA6406"/>
    <w:rsid w:val="654900FB"/>
    <w:rsid w:val="65D877BB"/>
    <w:rsid w:val="69272501"/>
    <w:rsid w:val="6A4761B6"/>
    <w:rsid w:val="6F7327B5"/>
    <w:rsid w:val="70147557"/>
    <w:rsid w:val="711F61B4"/>
    <w:rsid w:val="737C78ED"/>
    <w:rsid w:val="742A7C83"/>
    <w:rsid w:val="7453035B"/>
    <w:rsid w:val="752B7DA9"/>
    <w:rsid w:val="76FB5ED1"/>
    <w:rsid w:val="77DC750A"/>
    <w:rsid w:val="7846309D"/>
    <w:rsid w:val="785E73E8"/>
    <w:rsid w:val="7A813A3B"/>
    <w:rsid w:val="7BCC5CB3"/>
    <w:rsid w:val="7E064983"/>
    <w:rsid w:val="7F651B7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75" w:beforeAutospacing="0" w:after="0" w:afterAutospacing="1" w:line="420" w:lineRule="atLeast"/>
      <w:ind w:firstLine="420"/>
      <w:jc w:val="left"/>
    </w:pPr>
    <w:rPr>
      <w:rFonts w:hint="eastAsia" w:ascii="宋体" w:hAnsi="宋体" w:eastAsia="宋体" w:cs="宋体"/>
      <w:b/>
      <w:bCs/>
      <w:kern w:val="0"/>
      <w:sz w:val="24"/>
      <w:szCs w:val="24"/>
      <w:lang w:val="en-US" w:eastAsia="zh-CN" w:bidi="ar"/>
    </w:rPr>
  </w:style>
  <w:style w:type="paragraph" w:styleId="4">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0"/>
      <w:sz w:val="28"/>
      <w:szCs w:val="28"/>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semiHidden/>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6">
    <w:name w:val="Body Text"/>
    <w:basedOn w:val="1"/>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Body Text Indent"/>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annotation subject"/>
    <w:next w:val="1"/>
    <w:qFormat/>
    <w:uiPriority w:val="0"/>
    <w:pPr>
      <w:widowControl w:val="0"/>
      <w:jc w:val="left"/>
    </w:pPr>
    <w:rPr>
      <w:rFonts w:ascii="Times New Roman" w:hAnsi="Times New Roman" w:eastAsia="宋体" w:cs="Times New Roman"/>
      <w:b/>
      <w:bCs/>
      <w:kern w:val="2"/>
      <w:sz w:val="21"/>
      <w:szCs w:val="24"/>
      <w:lang w:val="en-US" w:eastAsia="zh-CN" w:bidi="ar-SA"/>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next w:val="1"/>
    <w:unhideWhenUsed/>
    <w:qFormat/>
    <w:uiPriority w:val="99"/>
    <w:pPr>
      <w:widowControl w:val="0"/>
      <w:autoSpaceDE w:val="0"/>
      <w:autoSpaceDN w:val="0"/>
      <w:adjustRightInd w:val="0"/>
      <w:spacing w:after="120"/>
      <w:ind w:left="420" w:leftChars="200" w:firstLine="420"/>
      <w:jc w:val="left"/>
    </w:pPr>
    <w:rPr>
      <w:rFonts w:ascii="Calibri" w:hAnsi="Calibri" w:eastAsia="宋体" w:cs="Times New Roman"/>
      <w:kern w:val="0"/>
      <w:sz w:val="21"/>
      <w:szCs w:val="24"/>
      <w:lang w:val="en-US" w:eastAsia="zh-CN" w:bidi="ar-SA"/>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qFormat/>
    <w:uiPriority w:val="99"/>
    <w:rPr>
      <w:sz w:val="18"/>
      <w:szCs w:val="18"/>
    </w:rPr>
  </w:style>
  <w:style w:type="character" w:customStyle="1" w:styleId="17">
    <w:name w:val="页脚 Char"/>
    <w:basedOn w:val="15"/>
    <w:link w:val="9"/>
    <w:qFormat/>
    <w:uiPriority w:val="99"/>
    <w:rPr>
      <w:sz w:val="18"/>
      <w:szCs w:val="18"/>
    </w:rPr>
  </w:style>
  <w:style w:type="paragraph" w:customStyle="1" w:styleId="1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首行缩进"/>
    <w:basedOn w:val="1"/>
    <w:qFormat/>
    <w:uiPriority w:val="0"/>
    <w:pPr>
      <w:ind w:firstLine="480" w:firstLineChars="200"/>
    </w:pPr>
    <w:rPr>
      <w:lang w:val="zh-CN"/>
    </w:rPr>
  </w:style>
  <w:style w:type="paragraph" w:customStyle="1" w:styleId="20">
    <w:name w:val="Normal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Normal_12"/>
    <w:next w:val="6"/>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3684</Words>
  <Characters>3826</Characters>
  <Lines>6</Lines>
  <Paragraphs>1</Paragraphs>
  <TotalTime>52</TotalTime>
  <ScaleCrop>false</ScaleCrop>
  <LinksUpToDate>false</LinksUpToDate>
  <CharactersWithSpaces>4449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2020-06-02T22:19:00Z</dcterms:created>
  <dc:creator>黄岩</dc:creator>
  <cp:lastModifiedBy>佳丽</cp:lastModifiedBy>
  <cp:lastPrinted>2020-06-03T01:07:00Z</cp:lastPrinted>
  <dcterms:modified xsi:type="dcterms:W3CDTF">2025-12-09T01:05:46Z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82794709D7BE4210B640823A68824AD4_13</vt:lpwstr>
  </property>
  <property fmtid="{D5CDD505-2E9C-101B-9397-08002B2CF9AE}" pid="4" name="KSOTemplateDocerSaveRecord">
    <vt:lpwstr>eyJoZGlkIjoiMzFmNWI2MTQzNWYzM2Y1YmE3NGYyYjIwMTI5MDRjYjQiLCJ1c2VySWQiOiI0NDc3MDUxNTAifQ==</vt:lpwstr>
  </property>
</Properties>
</file>