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93E" w:rsidRDefault="0055393E" w:rsidP="0055393E">
      <w:pPr>
        <w:widowControl/>
        <w:jc w:val="center"/>
        <w:outlineLvl w:val="2"/>
        <w:rPr>
          <w:rFonts w:ascii="等线" w:eastAsia="等线" w:hAnsi="等线"/>
          <w:b/>
          <w:color w:val="000000"/>
          <w:sz w:val="36"/>
          <w:szCs w:val="36"/>
        </w:rPr>
      </w:pPr>
      <w:r>
        <w:rPr>
          <w:rFonts w:ascii="等线" w:eastAsia="等线" w:hAnsi="等线"/>
          <w:b/>
          <w:color w:val="000000"/>
          <w:sz w:val="36"/>
          <w:szCs w:val="36"/>
        </w:rPr>
        <w:t>考生健康情况</w:t>
      </w:r>
      <w:r>
        <w:rPr>
          <w:rFonts w:ascii="等线" w:eastAsia="等线" w:hAnsi="等线" w:hint="eastAsia"/>
          <w:b/>
          <w:color w:val="000000"/>
          <w:sz w:val="36"/>
          <w:szCs w:val="36"/>
        </w:rPr>
        <w:t>告知</w:t>
      </w:r>
      <w:r>
        <w:rPr>
          <w:rFonts w:ascii="等线" w:eastAsia="等线" w:hAnsi="等线"/>
          <w:b/>
          <w:color w:val="000000"/>
          <w:sz w:val="36"/>
          <w:szCs w:val="36"/>
        </w:rPr>
        <w:t>承诺书</w:t>
      </w:r>
    </w:p>
    <w:p w:rsidR="0055393E" w:rsidRDefault="0055393E" w:rsidP="0055393E">
      <w:pPr>
        <w:widowControl/>
        <w:spacing w:line="400" w:lineRule="exact"/>
        <w:ind w:firstLineChars="200" w:firstLine="420"/>
        <w:rPr>
          <w:rFonts w:ascii="仿宋_GB2312" w:eastAsia="仿宋_GB2312" w:hAnsi="微软雅黑"/>
          <w:color w:val="000000"/>
          <w:kern w:val="0"/>
          <w:szCs w:val="21"/>
        </w:rPr>
      </w:pPr>
    </w:p>
    <w:p w:rsidR="0055393E" w:rsidRDefault="0055393E" w:rsidP="0055393E">
      <w:pPr>
        <w:widowControl/>
        <w:spacing w:line="400" w:lineRule="exact"/>
        <w:ind w:firstLineChars="200" w:firstLine="640"/>
        <w:rPr>
          <w:rFonts w:ascii="仿宋_GB2312" w:eastAsia="仿宋_GB2312" w:hAnsi="微软雅黑"/>
          <w:color w:val="000000"/>
          <w:kern w:val="0"/>
          <w:sz w:val="32"/>
          <w:szCs w:val="32"/>
        </w:rPr>
      </w:pPr>
      <w:r>
        <w:rPr>
          <w:rFonts w:ascii="仿宋_GB2312" w:eastAsia="仿宋_GB2312" w:hAnsi="微软雅黑" w:hint="eastAsia"/>
          <w:color w:val="000000"/>
          <w:kern w:val="0"/>
          <w:sz w:val="32"/>
          <w:szCs w:val="32"/>
        </w:rPr>
        <w:t>为维护考试公平公正，确保考生顺利完成考试，做好新型冠状病毒肺炎疫情防控工作，确保考生及考务人员身体健康。根据《关于印发</w:t>
      </w:r>
      <w:r>
        <w:rPr>
          <w:rFonts w:ascii="仿宋" w:eastAsia="仿宋" w:hAnsi="仿宋" w:hint="eastAsia"/>
          <w:color w:val="000000"/>
          <w:kern w:val="0"/>
          <w:sz w:val="32"/>
          <w:szCs w:val="32"/>
        </w:rPr>
        <w:t>﹤</w:t>
      </w:r>
      <w:r>
        <w:rPr>
          <w:rFonts w:ascii="仿宋_GB2312" w:eastAsia="仿宋_GB2312" w:hAnsi="微软雅黑" w:hint="eastAsia"/>
          <w:color w:val="000000"/>
          <w:kern w:val="0"/>
          <w:sz w:val="32"/>
          <w:szCs w:val="32"/>
        </w:rPr>
        <w:t>长沙市会议、培训、考试及现场活动疫情防控指引（第二版）</w:t>
      </w:r>
      <w:r>
        <w:rPr>
          <w:rFonts w:ascii="仿宋" w:eastAsia="仿宋" w:hAnsi="仿宋" w:hint="eastAsia"/>
          <w:color w:val="000000"/>
          <w:kern w:val="0"/>
          <w:sz w:val="32"/>
          <w:szCs w:val="32"/>
        </w:rPr>
        <w:t>﹥的通知</w:t>
      </w:r>
      <w:r>
        <w:rPr>
          <w:rFonts w:ascii="仿宋_GB2312" w:eastAsia="仿宋_GB2312" w:hAnsi="微软雅黑" w:hint="eastAsia"/>
          <w:color w:val="000000"/>
          <w:kern w:val="0"/>
          <w:sz w:val="32"/>
          <w:szCs w:val="32"/>
        </w:rPr>
        <w:t>》（长病防指</w:t>
      </w:r>
      <w:r>
        <w:rPr>
          <w:rFonts w:ascii="仿宋" w:eastAsia="仿宋" w:hAnsi="仿宋" w:hint="eastAsia"/>
          <w:color w:val="000000"/>
          <w:kern w:val="0"/>
          <w:sz w:val="32"/>
          <w:szCs w:val="32"/>
        </w:rPr>
        <w:t>[</w:t>
      </w:r>
      <w:r>
        <w:rPr>
          <w:rFonts w:ascii="仿宋_GB2312" w:eastAsia="仿宋_GB2312" w:hAnsi="微软雅黑" w:hint="eastAsia"/>
          <w:color w:val="000000"/>
          <w:kern w:val="0"/>
          <w:sz w:val="32"/>
          <w:szCs w:val="32"/>
        </w:rPr>
        <w:t>2020</w:t>
      </w:r>
      <w:r>
        <w:rPr>
          <w:rFonts w:ascii="仿宋" w:eastAsia="仿宋" w:hAnsi="仿宋" w:hint="eastAsia"/>
          <w:color w:val="000000"/>
          <w:kern w:val="0"/>
          <w:sz w:val="32"/>
          <w:szCs w:val="32"/>
        </w:rPr>
        <w:t>]</w:t>
      </w:r>
      <w:r>
        <w:rPr>
          <w:rFonts w:ascii="仿宋_GB2312" w:eastAsia="仿宋_GB2312" w:hAnsi="微软雅黑" w:hint="eastAsia"/>
          <w:color w:val="000000"/>
          <w:kern w:val="0"/>
          <w:sz w:val="32"/>
          <w:szCs w:val="32"/>
        </w:rPr>
        <w:t>118号）文件精神，请考生了解以下情况，并按要求参加考试，如因隐瞒或虚假申报造成严重后果，将依照《中华人民共和国传染病防治法》及《中华人民共和国刑法》等追究相关考生的法律责任。</w:t>
      </w:r>
    </w:p>
    <w:p w:rsidR="0055393E" w:rsidRDefault="0055393E" w:rsidP="0055393E">
      <w:pPr>
        <w:widowControl/>
        <w:spacing w:line="400" w:lineRule="exact"/>
        <w:ind w:firstLineChars="200" w:firstLine="640"/>
        <w:rPr>
          <w:rFonts w:ascii="仿宋_GB2312" w:eastAsia="仿宋_GB2312" w:hAnsi="微软雅黑"/>
          <w:color w:val="000000"/>
          <w:kern w:val="0"/>
          <w:sz w:val="32"/>
          <w:szCs w:val="32"/>
        </w:rPr>
      </w:pPr>
    </w:p>
    <w:p w:rsidR="0055393E" w:rsidRDefault="0055393E" w:rsidP="0055393E">
      <w:pPr>
        <w:widowControl/>
        <w:spacing w:line="400" w:lineRule="exact"/>
        <w:ind w:firstLineChars="200" w:firstLine="640"/>
        <w:rPr>
          <w:rFonts w:ascii="仿宋_GB2312" w:eastAsia="仿宋_GB2312" w:hAnsi="微软雅黑"/>
          <w:color w:val="000000"/>
          <w:kern w:val="0"/>
          <w:sz w:val="32"/>
          <w:szCs w:val="32"/>
        </w:rPr>
      </w:pPr>
      <w:r>
        <w:rPr>
          <w:rFonts w:ascii="仿宋_GB2312" w:eastAsia="仿宋_GB2312" w:hAnsi="微软雅黑" w:hint="eastAsia"/>
          <w:color w:val="000000"/>
          <w:kern w:val="0"/>
          <w:sz w:val="32"/>
          <w:szCs w:val="32"/>
        </w:rPr>
        <w:t>一、电子健康码为红码和黄码的考生不得参加笔试。</w:t>
      </w:r>
    </w:p>
    <w:p w:rsidR="0055393E" w:rsidRDefault="0055393E" w:rsidP="0055393E">
      <w:pPr>
        <w:widowControl/>
        <w:spacing w:beforeLines="50" w:before="156" w:after="136" w:line="400" w:lineRule="exact"/>
        <w:ind w:firstLine="641"/>
        <w:rPr>
          <w:rFonts w:ascii="仿宋_GB2312" w:eastAsia="仿宋_GB2312" w:hAnsi="微软雅黑"/>
          <w:color w:val="000000"/>
          <w:kern w:val="0"/>
          <w:sz w:val="32"/>
          <w:szCs w:val="32"/>
        </w:rPr>
      </w:pPr>
      <w:r>
        <w:rPr>
          <w:rFonts w:ascii="仿宋_GB2312" w:eastAsia="仿宋_GB2312" w:hAnsi="微软雅黑" w:hint="eastAsia"/>
          <w:color w:val="000000"/>
          <w:kern w:val="0"/>
          <w:sz w:val="32"/>
          <w:szCs w:val="32"/>
        </w:rPr>
        <w:t>二、电子健康码为绿码的考生，经查验14天行程码按如下情况执行。</w:t>
      </w:r>
    </w:p>
    <w:p w:rsidR="0055393E" w:rsidRDefault="0055393E" w:rsidP="0055393E">
      <w:pPr>
        <w:widowControl/>
        <w:spacing w:beforeLines="50" w:before="156" w:after="136" w:line="400" w:lineRule="exact"/>
        <w:ind w:firstLine="641"/>
        <w:rPr>
          <w:rFonts w:ascii="仿宋_GB2312" w:eastAsia="仿宋_GB2312" w:hAnsi="微软雅黑"/>
          <w:color w:val="000000"/>
          <w:kern w:val="0"/>
          <w:sz w:val="32"/>
          <w:szCs w:val="32"/>
        </w:rPr>
      </w:pPr>
      <w:r>
        <w:rPr>
          <w:rFonts w:ascii="仿宋_GB2312" w:eastAsia="仿宋_GB2312" w:hAnsi="微软雅黑" w:hint="eastAsia"/>
          <w:color w:val="000000"/>
          <w:kern w:val="0"/>
          <w:sz w:val="32"/>
          <w:szCs w:val="32"/>
        </w:rPr>
        <w:t>1、前14天内无国内高、中风险地区及境外旅居史的考生可正常参加笔试。</w:t>
      </w:r>
    </w:p>
    <w:p w:rsidR="0055393E" w:rsidRDefault="0055393E" w:rsidP="0055393E">
      <w:pPr>
        <w:widowControl/>
        <w:spacing w:after="136" w:line="400" w:lineRule="exact"/>
        <w:ind w:firstLine="640"/>
        <w:rPr>
          <w:rFonts w:ascii="仿宋_GB2312" w:eastAsia="仿宋_GB2312" w:hAnsi="微软雅黑"/>
          <w:color w:val="000000"/>
          <w:kern w:val="0"/>
          <w:sz w:val="32"/>
          <w:szCs w:val="32"/>
        </w:rPr>
      </w:pPr>
      <w:r>
        <w:rPr>
          <w:rFonts w:ascii="仿宋_GB2312" w:eastAsia="仿宋_GB2312" w:hAnsi="微软雅黑" w:hint="eastAsia"/>
          <w:color w:val="000000"/>
          <w:kern w:val="0"/>
          <w:sz w:val="32"/>
          <w:szCs w:val="32"/>
        </w:rPr>
        <w:t>2.前14天内有国内中风险地区旅居史的考生：①7天内新冠肺炎病毒核酸检测阴性的考生可正常参加笔试；②7天内新冠肺炎病毒核酸检测结果为阳性或无核酸检测结果的考生不可参加笔试。</w:t>
      </w:r>
    </w:p>
    <w:p w:rsidR="0055393E" w:rsidRDefault="0055393E" w:rsidP="0055393E">
      <w:pPr>
        <w:widowControl/>
        <w:spacing w:after="136" w:line="400" w:lineRule="exact"/>
        <w:ind w:firstLine="640"/>
        <w:rPr>
          <w:rFonts w:ascii="仿宋_GB2312" w:eastAsia="仿宋_GB2312" w:hAnsi="微软雅黑"/>
          <w:color w:val="000000"/>
          <w:kern w:val="0"/>
          <w:sz w:val="32"/>
          <w:szCs w:val="32"/>
        </w:rPr>
      </w:pPr>
      <w:r>
        <w:rPr>
          <w:rFonts w:ascii="仿宋_GB2312" w:eastAsia="仿宋_GB2312" w:hAnsi="微软雅黑" w:hint="eastAsia"/>
          <w:color w:val="000000"/>
          <w:kern w:val="0"/>
          <w:sz w:val="32"/>
          <w:szCs w:val="32"/>
        </w:rPr>
        <w:t>3.前14天内有国内高风险地区及21天内境外旅居史的考生：①出具解除隔离证明且提供7天内新冠肺炎病毒核酸检测结果为阴性的考生可正常参加笔试；②隔离未满14天未能提供隔离证明的考生不得参加考试；</w:t>
      </w:r>
      <w:r>
        <w:rPr>
          <w:rFonts w:ascii="仿宋_GB2312" w:eastAsia="仿宋_GB2312" w:hAnsi="微软雅黑"/>
          <w:color w:val="000000"/>
          <w:kern w:val="0"/>
          <w:sz w:val="32"/>
          <w:szCs w:val="32"/>
        </w:rPr>
        <w:fldChar w:fldCharType="begin"/>
      </w:r>
      <w:r>
        <w:rPr>
          <w:rFonts w:ascii="仿宋_GB2312" w:eastAsia="仿宋_GB2312" w:hAnsi="微软雅黑"/>
          <w:color w:val="000000"/>
          <w:kern w:val="0"/>
          <w:sz w:val="32"/>
          <w:szCs w:val="32"/>
        </w:rPr>
        <w:instrText xml:space="preserve"> </w:instrText>
      </w:r>
      <w:r>
        <w:rPr>
          <w:rFonts w:ascii="仿宋_GB2312" w:eastAsia="仿宋_GB2312" w:hAnsi="微软雅黑" w:hint="eastAsia"/>
          <w:color w:val="000000"/>
          <w:kern w:val="0"/>
          <w:sz w:val="32"/>
          <w:szCs w:val="32"/>
        </w:rPr>
        <w:instrText>= 3 \* GB3</w:instrText>
      </w:r>
      <w:r>
        <w:rPr>
          <w:rFonts w:ascii="仿宋_GB2312" w:eastAsia="仿宋_GB2312" w:hAnsi="微软雅黑"/>
          <w:color w:val="000000"/>
          <w:kern w:val="0"/>
          <w:sz w:val="32"/>
          <w:szCs w:val="32"/>
        </w:rPr>
        <w:instrText xml:space="preserve"> </w:instrText>
      </w:r>
      <w:r>
        <w:rPr>
          <w:rFonts w:ascii="仿宋_GB2312" w:eastAsia="仿宋_GB2312" w:hAnsi="微软雅黑"/>
          <w:color w:val="000000"/>
          <w:kern w:val="0"/>
          <w:sz w:val="32"/>
          <w:szCs w:val="32"/>
        </w:rPr>
        <w:fldChar w:fldCharType="separate"/>
      </w:r>
      <w:r>
        <w:rPr>
          <w:rFonts w:ascii="仿宋_GB2312" w:eastAsia="仿宋_GB2312" w:hAnsi="微软雅黑" w:hint="eastAsia"/>
          <w:noProof/>
          <w:color w:val="000000"/>
          <w:kern w:val="0"/>
          <w:sz w:val="32"/>
          <w:szCs w:val="32"/>
        </w:rPr>
        <w:t>③</w:t>
      </w:r>
      <w:r>
        <w:rPr>
          <w:rFonts w:ascii="仿宋_GB2312" w:eastAsia="仿宋_GB2312" w:hAnsi="微软雅黑"/>
          <w:color w:val="000000"/>
          <w:kern w:val="0"/>
          <w:sz w:val="32"/>
          <w:szCs w:val="32"/>
        </w:rPr>
        <w:fldChar w:fldCharType="end"/>
      </w:r>
      <w:r>
        <w:rPr>
          <w:rFonts w:ascii="仿宋_GB2312" w:eastAsia="仿宋_GB2312" w:hAnsi="微软雅黑" w:hint="eastAsia"/>
          <w:color w:val="000000"/>
          <w:kern w:val="0"/>
          <w:sz w:val="32"/>
          <w:szCs w:val="32"/>
        </w:rPr>
        <w:t>7天内新冠肺炎病毒核酸检测结果为阳性或无核酸检测结果不能参加笔试。</w:t>
      </w:r>
    </w:p>
    <w:p w:rsidR="0055393E" w:rsidRDefault="0055393E" w:rsidP="0055393E">
      <w:pPr>
        <w:widowControl/>
        <w:spacing w:line="400" w:lineRule="exact"/>
        <w:ind w:firstLineChars="200" w:firstLine="640"/>
        <w:rPr>
          <w:rFonts w:ascii="仿宋_GB2312" w:eastAsia="仿宋_GB2312" w:hAnsi="微软雅黑"/>
          <w:color w:val="000000"/>
          <w:kern w:val="0"/>
          <w:sz w:val="32"/>
          <w:szCs w:val="32"/>
        </w:rPr>
      </w:pPr>
      <w:r>
        <w:rPr>
          <w:rFonts w:ascii="仿宋_GB2312" w:eastAsia="仿宋_GB2312" w:hAnsi="微软雅黑" w:hint="eastAsia"/>
          <w:color w:val="000000"/>
          <w:kern w:val="0"/>
          <w:sz w:val="32"/>
          <w:szCs w:val="32"/>
        </w:rPr>
        <w:t>本人已知晓以上内容，没有不得参加考试的情形，并承诺没有隐瞒和虚假申报。</w:t>
      </w:r>
    </w:p>
    <w:p w:rsidR="00497670" w:rsidRPr="004D5B81" w:rsidRDefault="00497670" w:rsidP="0055393E">
      <w:pPr>
        <w:widowControl/>
        <w:spacing w:line="400" w:lineRule="exact"/>
        <w:ind w:firstLineChars="200" w:firstLine="440"/>
        <w:rPr>
          <w:rFonts w:ascii="微软雅黑" w:eastAsia="仿宋_GB2312" w:hAnsi="微软雅黑" w:hint="eastAsia"/>
          <w:color w:val="000000"/>
          <w:kern w:val="0"/>
          <w:sz w:val="22"/>
        </w:rPr>
      </w:pPr>
    </w:p>
    <w:p w:rsidR="0055393E" w:rsidRDefault="0055393E" w:rsidP="0055393E">
      <w:pPr>
        <w:widowControl/>
        <w:spacing w:after="136" w:line="400" w:lineRule="exact"/>
        <w:ind w:firstLine="640"/>
        <w:jc w:val="center"/>
        <w:rPr>
          <w:rFonts w:ascii="仿宋_GB2312" w:eastAsia="仿宋_GB2312" w:hAnsi="微软雅黑"/>
          <w:color w:val="000000"/>
          <w:kern w:val="0"/>
          <w:sz w:val="32"/>
          <w:szCs w:val="32"/>
        </w:rPr>
      </w:pPr>
      <w:r>
        <w:rPr>
          <w:rFonts w:ascii="仿宋_GB2312" w:eastAsia="仿宋_GB2312" w:hAnsi="微软雅黑" w:hint="eastAsia"/>
          <w:color w:val="000000"/>
          <w:kern w:val="0"/>
          <w:sz w:val="32"/>
          <w:szCs w:val="32"/>
        </w:rPr>
        <w:t xml:space="preserve">            承诺人签名：</w:t>
      </w:r>
    </w:p>
    <w:p w:rsidR="0055393E" w:rsidRDefault="0055393E" w:rsidP="0055393E">
      <w:pPr>
        <w:widowControl/>
        <w:spacing w:after="136" w:line="400" w:lineRule="exact"/>
        <w:ind w:firstLine="640"/>
        <w:jc w:val="center"/>
        <w:rPr>
          <w:rFonts w:ascii="仿宋_GB2312" w:eastAsia="仿宋_GB2312" w:hAnsi="微软雅黑"/>
          <w:color w:val="000000"/>
          <w:kern w:val="0"/>
          <w:sz w:val="32"/>
          <w:szCs w:val="32"/>
        </w:rPr>
      </w:pPr>
      <w:r>
        <w:rPr>
          <w:rFonts w:ascii="仿宋_GB2312" w:eastAsia="仿宋_GB2312" w:hAnsi="微软雅黑" w:hint="eastAsia"/>
          <w:color w:val="000000"/>
          <w:kern w:val="0"/>
          <w:sz w:val="32"/>
          <w:szCs w:val="32"/>
        </w:rPr>
        <w:t xml:space="preserve">             联系电话：</w:t>
      </w:r>
    </w:p>
    <w:p w:rsidR="0092344D" w:rsidRPr="00497670" w:rsidRDefault="0055393E" w:rsidP="00497670">
      <w:pPr>
        <w:widowControl/>
        <w:spacing w:after="136" w:line="400" w:lineRule="exact"/>
        <w:ind w:firstLine="640"/>
        <w:jc w:val="center"/>
        <w:rPr>
          <w:rFonts w:ascii="仿宋_GB2312" w:eastAsia="仿宋_GB2312" w:hAnsi="微软雅黑" w:hint="eastAsia"/>
          <w:b/>
          <w:color w:val="000000"/>
          <w:kern w:val="0"/>
          <w:sz w:val="32"/>
          <w:szCs w:val="32"/>
        </w:rPr>
      </w:pPr>
      <w:r>
        <w:rPr>
          <w:rFonts w:ascii="仿宋_GB2312" w:eastAsia="仿宋_GB2312" w:hAnsi="微软雅黑" w:hint="eastAsia"/>
          <w:color w:val="000000"/>
          <w:kern w:val="0"/>
          <w:sz w:val="32"/>
          <w:szCs w:val="32"/>
        </w:rPr>
        <w:t xml:space="preserve">                             年   月   日</w:t>
      </w:r>
      <w:bookmarkStart w:id="0" w:name="_GoBack"/>
      <w:bookmarkEnd w:id="0"/>
    </w:p>
    <w:sectPr w:rsidR="0092344D" w:rsidRPr="004976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1CC" w:rsidRDefault="004C61CC" w:rsidP="0055393E">
      <w:r>
        <w:separator/>
      </w:r>
    </w:p>
  </w:endnote>
  <w:endnote w:type="continuationSeparator" w:id="0">
    <w:p w:rsidR="004C61CC" w:rsidRDefault="004C61CC" w:rsidP="00553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1CC" w:rsidRDefault="004C61CC" w:rsidP="0055393E">
      <w:r>
        <w:separator/>
      </w:r>
    </w:p>
  </w:footnote>
  <w:footnote w:type="continuationSeparator" w:id="0">
    <w:p w:rsidR="004C61CC" w:rsidRDefault="004C61CC" w:rsidP="005539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D67"/>
    <w:rsid w:val="00497670"/>
    <w:rsid w:val="004C61CC"/>
    <w:rsid w:val="0055393E"/>
    <w:rsid w:val="006B5D67"/>
    <w:rsid w:val="00923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EDF37"/>
  <w15:chartTrackingRefBased/>
  <w15:docId w15:val="{3905AFE5-B7E7-44FA-8160-DDA5A9474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93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393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5393E"/>
    <w:rPr>
      <w:sz w:val="18"/>
      <w:szCs w:val="18"/>
    </w:rPr>
  </w:style>
  <w:style w:type="paragraph" w:styleId="a5">
    <w:name w:val="footer"/>
    <w:basedOn w:val="a"/>
    <w:link w:val="a6"/>
    <w:uiPriority w:val="99"/>
    <w:unhideWhenUsed/>
    <w:rsid w:val="0055393E"/>
    <w:pPr>
      <w:tabs>
        <w:tab w:val="center" w:pos="4153"/>
        <w:tab w:val="right" w:pos="8306"/>
      </w:tabs>
      <w:snapToGrid w:val="0"/>
      <w:jc w:val="left"/>
    </w:pPr>
    <w:rPr>
      <w:sz w:val="18"/>
      <w:szCs w:val="18"/>
    </w:rPr>
  </w:style>
  <w:style w:type="character" w:customStyle="1" w:styleId="a6">
    <w:name w:val="页脚 字符"/>
    <w:basedOn w:val="a0"/>
    <w:link w:val="a5"/>
    <w:uiPriority w:val="99"/>
    <w:rsid w:val="0055393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96</Words>
  <Characters>548</Characters>
  <Application>Microsoft Office Word</Application>
  <DocSecurity>0</DocSecurity>
  <Lines>4</Lines>
  <Paragraphs>1</Paragraphs>
  <ScaleCrop>false</ScaleCrop>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李双</dc:creator>
  <cp:keywords/>
  <dc:description/>
  <cp:lastModifiedBy>李双</cp:lastModifiedBy>
  <cp:revision>2</cp:revision>
  <dcterms:created xsi:type="dcterms:W3CDTF">2020-09-04T08:01:00Z</dcterms:created>
  <dcterms:modified xsi:type="dcterms:W3CDTF">2020-09-04T08:06:00Z</dcterms:modified>
</cp:coreProperties>
</file>