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40"/>
        <w:gridCol w:w="1485"/>
        <w:gridCol w:w="5909"/>
        <w:gridCol w:w="569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14533" w:type="dxa"/>
            <w:gridSpan w:val="4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附件：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</w:trPr>
        <w:tc>
          <w:tcPr>
            <w:tcW w:w="14533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宋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发展党员工作时间安排表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黑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color w:val="000000"/>
                <w:kern w:val="0"/>
                <w:sz w:val="24"/>
                <w:lang w:bidi="ar"/>
              </w:rPr>
              <w:t>上半年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黑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color w:val="000000"/>
                <w:kern w:val="0"/>
                <w:sz w:val="24"/>
                <w:lang w:bidi="ar"/>
              </w:rPr>
              <w:t>下半年</w:t>
            </w:r>
          </w:p>
        </w:tc>
        <w:tc>
          <w:tcPr>
            <w:tcW w:w="5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黑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黑体"/>
                <w:b/>
                <w:color w:val="000000"/>
                <w:kern w:val="0"/>
                <w:sz w:val="24"/>
                <w:lang w:bidi="ar"/>
              </w:rPr>
              <w:t>工作内容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黑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黑体"/>
                <w:b/>
                <w:color w:val="000000"/>
                <w:kern w:val="0"/>
                <w:sz w:val="22"/>
                <w:szCs w:val="22"/>
                <w:lang w:bidi="ar"/>
              </w:rPr>
              <w:t>报送材料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2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3月底前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9月底前</w:t>
            </w:r>
          </w:p>
        </w:tc>
        <w:tc>
          <w:tcPr>
            <w:tcW w:w="5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_GB2312" w:hAnsi="黑体" w:eastAsia="仿宋_GB2312" w:cs="仿宋_GB2312"/>
                <w:b/>
                <w:color w:val="000000"/>
                <w:kern w:val="0"/>
                <w:sz w:val="26"/>
                <w:szCs w:val="26"/>
                <w:u w:val="single"/>
                <w:lang w:bidi="ar"/>
              </w:rPr>
              <w:t>确定本学期入党积极分子。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完成群团组织推优（党员推荐）、支委会研究、审查、公示及党委备案等工作。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《关于同意确定××为入党积极分子的决定》、《入党积极分子备案表》的纸质版及电子版。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4月上旬前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10月上旬前</w:t>
            </w:r>
          </w:p>
        </w:tc>
        <w:tc>
          <w:tcPr>
            <w:tcW w:w="5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黑体" w:eastAsia="仿宋_GB2312" w:cs="仿宋_GB2312"/>
                <w:b/>
                <w:color w:val="000000"/>
                <w:kern w:val="0"/>
                <w:sz w:val="26"/>
                <w:szCs w:val="26"/>
                <w:u w:val="single"/>
                <w:lang w:bidi="ar"/>
              </w:rPr>
              <w:t>入党积极分子培养考察。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指定入党积极分子培养联系人、学院党校对入党积极分子开展培训教育。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《入党积极分子培训班送培人员表》的纸质版及电子版。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4月中旬前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10月中旬前</w:t>
            </w:r>
          </w:p>
        </w:tc>
        <w:tc>
          <w:tcPr>
            <w:tcW w:w="5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黑体" w:eastAsia="仿宋_GB2312" w:cs="仿宋_GB2312"/>
                <w:b/>
                <w:color w:val="000000"/>
                <w:kern w:val="0"/>
                <w:sz w:val="26"/>
                <w:szCs w:val="26"/>
                <w:u w:val="single"/>
                <w:lang w:bidi="ar"/>
              </w:rPr>
              <w:t>确定本学期入党发展对象。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完成征求意见、支委会研究、审查、公示及党委备案等工作。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《关于××入党公示情况的报告》、《入党发展对象审批备案登记表》的纸质版及电子版。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4月底前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10月底前</w:t>
            </w:r>
          </w:p>
        </w:tc>
        <w:tc>
          <w:tcPr>
            <w:tcW w:w="5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" w:eastAsia="仿宋_GB2312" w:cs="仿宋_GB2312"/>
                <w:color w:val="000000"/>
                <w:kern w:val="0"/>
                <w:sz w:val="26"/>
                <w:szCs w:val="26"/>
                <w:lang w:bidi="ar"/>
              </w:rPr>
            </w:pPr>
            <w:r>
              <w:rPr>
                <w:rFonts w:hint="eastAsia" w:ascii="仿宋_GB2312" w:hAnsi="黑体" w:eastAsia="仿宋_GB2312" w:cs="仿宋_GB2312"/>
                <w:b/>
                <w:color w:val="000000"/>
                <w:kern w:val="0"/>
                <w:sz w:val="26"/>
                <w:szCs w:val="26"/>
                <w:u w:val="single"/>
                <w:lang w:bidi="ar"/>
              </w:rPr>
              <w:t>发展对象集中培训。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各党支部完成函调、政审及其他材料的准备工作，确定入党介绍人，由学院党校完成入党发展对象的集中培训工作。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仿宋_GB2312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77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5月中旬前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11月中旬前</w:t>
            </w:r>
          </w:p>
        </w:tc>
        <w:tc>
          <w:tcPr>
            <w:tcW w:w="5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黑体" w:eastAsia="仿宋_GB2312" w:cs="仿宋_GB2312"/>
                <w:b/>
                <w:color w:val="000000"/>
                <w:kern w:val="0"/>
                <w:sz w:val="26"/>
                <w:szCs w:val="26"/>
                <w:u w:val="single"/>
                <w:lang w:bidi="ar"/>
              </w:rPr>
              <w:t>党委预审。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党支部对发展对象进行审查、党总支审议、党委预审，预审通过后领取《入党志愿书》，党支部组织填写相关材料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《发展对象预审登记表》；《入党申请书》、递交申请书《谈话记录》、《思想汇报》、《自传》、团组织推优（党员推荐）材料、《同意确定为入党积极分子的决定》、《入党积极分子考察登记表》、入党前征求党员和群众意见的座谈会记录、同意确定为发展对象的批复、政审证明材料（函调或外调材料）、《政审综合材料》、《公示情况报告》</w:t>
            </w:r>
            <w:r>
              <w:rPr>
                <w:rStyle w:val="6"/>
                <w:rFonts w:hint="eastAsia" w:hAnsi="仿宋"/>
                <w:lang w:bidi="ar"/>
              </w:rPr>
              <w:t>的纸质版及相关电子版。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5月底前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11月底前</w:t>
            </w:r>
          </w:p>
        </w:tc>
        <w:tc>
          <w:tcPr>
            <w:tcW w:w="5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黑体" w:eastAsia="仿宋_GB2312" w:cs="仿宋_GB2312"/>
                <w:b/>
                <w:color w:val="000000"/>
                <w:kern w:val="0"/>
                <w:sz w:val="26"/>
                <w:szCs w:val="26"/>
                <w:u w:val="single"/>
                <w:lang w:bidi="ar"/>
              </w:rPr>
              <w:t>召开发展党员大会。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党支部大会讨论、党总支审查、组织谈话、学院党委审批。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《入党志愿书》、《发展新党员审查表》、《接收新党员报告》、《发展新党员花名册》的纸质版及电子稿。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6月中旬前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12月中旬前</w:t>
            </w:r>
          </w:p>
        </w:tc>
        <w:tc>
          <w:tcPr>
            <w:tcW w:w="5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黑体" w:eastAsia="仿宋_GB2312" w:cs="仿宋_GB2312"/>
                <w:b/>
                <w:color w:val="000000"/>
                <w:kern w:val="0"/>
                <w:sz w:val="26"/>
                <w:szCs w:val="26"/>
                <w:u w:val="single"/>
                <w:lang w:bidi="ar"/>
              </w:rPr>
              <w:t>新党员宣誓。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新入党党员编入党支部，举行预备党员宣誓，审查党员档案。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" w:eastAsia="仿宋_GB2312" w:cs="仿宋_GB2312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第二年5月底前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第二年11月底前</w:t>
            </w:r>
          </w:p>
        </w:tc>
        <w:tc>
          <w:tcPr>
            <w:tcW w:w="5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黑体" w:eastAsia="仿宋_GB2312" w:cs="仿宋_GB2312"/>
                <w:b/>
                <w:color w:val="000000"/>
                <w:kern w:val="0"/>
                <w:sz w:val="26"/>
                <w:szCs w:val="26"/>
                <w:u w:val="single"/>
                <w:lang w:bidi="ar"/>
              </w:rPr>
              <w:t>预备党员转正。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各系完成对预备党员转正期间的培训工作，经征求意见、支委会审查、公示、支部大会讨论表决、党总支审查后，报学院党委审批。</w:t>
            </w:r>
          </w:p>
        </w:tc>
        <w:tc>
          <w:tcPr>
            <w:tcW w:w="5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仿宋_GB2312" w:hAnsi="仿宋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《预备</w:t>
            </w:r>
            <w:r>
              <w:rPr>
                <w:rStyle w:val="7"/>
                <w:rFonts w:hint="eastAsia" w:hAnsi="仿宋"/>
                <w:lang w:bidi="ar"/>
              </w:rPr>
              <w:t>党员转正花名册</w:t>
            </w:r>
            <w:r>
              <w:rPr>
                <w:rStyle w:val="6"/>
                <w:rFonts w:hint="eastAsia" w:hAnsi="仿宋"/>
                <w:lang w:bidi="ar"/>
              </w:rPr>
              <w:t>》、《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转正申请书</w:t>
            </w:r>
            <w:r>
              <w:rPr>
                <w:rStyle w:val="6"/>
                <w:rFonts w:hint="eastAsia" w:hAnsi="仿宋"/>
                <w:lang w:bidi="ar"/>
              </w:rPr>
              <w:t>》</w:t>
            </w:r>
            <w:r>
              <w:rPr>
                <w:rFonts w:hint="eastAsia" w:ascii="仿宋_GB2312" w:hAnsi="仿宋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、《思想汇报》、《预备党员考察登记表》、转正的预备党员《入党志愿书》、《公示情况报告》</w:t>
            </w:r>
            <w:r>
              <w:rPr>
                <w:rStyle w:val="6"/>
                <w:rFonts w:hint="eastAsia" w:hAnsi="仿宋"/>
                <w:lang w:bidi="ar"/>
              </w:rPr>
              <w:t>的纸质版及电子版。</w:t>
            </w:r>
          </w:p>
        </w:tc>
      </w:tr>
    </w:tbl>
    <w:p>
      <w:pPr>
        <w:spacing w:line="700" w:lineRule="exact"/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D3CDE"/>
    <w:rsid w:val="6A4D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6">
    <w:name w:val="font01"/>
    <w:uiPriority w:val="0"/>
    <w:rPr>
      <w:rFonts w:hint="default" w:ascii="仿宋_GB2312" w:eastAsia="仿宋_GB2312" w:cs="仿宋_GB2312"/>
      <w:color w:val="000000"/>
      <w:sz w:val="26"/>
      <w:szCs w:val="26"/>
      <w:u w:val="none"/>
    </w:rPr>
  </w:style>
  <w:style w:type="character" w:customStyle="1" w:styleId="7">
    <w:name w:val="font71"/>
    <w:uiPriority w:val="0"/>
    <w:rPr>
      <w:rFonts w:hint="default" w:ascii="仿宋_GB2312" w:eastAsia="仿宋_GB2312" w:cs="仿宋_GB2312"/>
      <w:color w:val="FF0000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2020-04-03T10:04:00Z</dcterms:created>
  <dc:creator>青水涵天</dc:creator>
  <cp:lastModifiedBy>青水涵天</cp:lastModifiedBy>
  <dcterms:modified xsi:type="dcterms:W3CDTF">2020-04-03T10:05:11Z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